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50B" w:rsidRPr="003A350B" w:rsidRDefault="003A350B"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sz w:val="28"/>
          <w:szCs w:val="28"/>
          <w:lang w:val="az-Latn-AZ"/>
        </w:rPr>
        <w:t>Mühazirə XIV</w:t>
      </w:r>
    </w:p>
    <w:p w:rsidR="000A0BFE" w:rsidRPr="003A350B" w:rsidRDefault="007C1246" w:rsidP="003A350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sz w:val="28"/>
          <w:szCs w:val="28"/>
          <w:lang w:val="az-Latn-AZ"/>
        </w:rPr>
        <w:t>Narkotik analgetiklər</w:t>
      </w:r>
    </w:p>
    <w:p w:rsidR="000A0BFE" w:rsidRPr="003A350B" w:rsidRDefault="000A0BFE"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Ağrı – vacib bioloji uyğunlaşma reaksiyası kimi xoşagəlməz hissiyyat və emosional hal olub, orqanizmin istənilən toxumasının müxtəlif səbəblərdən zədələnməsi ilə əlaqədar yaranmış hissiyyatdır.</w:t>
      </w:r>
    </w:p>
    <w:p w:rsidR="000A0BFE" w:rsidRPr="003A350B" w:rsidRDefault="000A0BFE" w:rsidP="0064648B">
      <w:pPr>
        <w:spacing w:after="0" w:line="240" w:lineRule="auto"/>
        <w:ind w:firstLine="709"/>
        <w:jc w:val="both"/>
        <w:rPr>
          <w:rFonts w:ascii="Times New Roman" w:hAnsi="Times New Roman" w:cs="Times New Roman"/>
          <w:b/>
          <w:sz w:val="28"/>
          <w:szCs w:val="28"/>
          <w:lang w:val="az-Latn-AZ"/>
        </w:rPr>
      </w:pPr>
      <w:r w:rsidRPr="003A350B">
        <w:rPr>
          <w:rFonts w:ascii="Times New Roman" w:hAnsi="Times New Roman" w:cs="Times New Roman"/>
          <w:sz w:val="28"/>
          <w:szCs w:val="28"/>
          <w:lang w:val="az-Latn-AZ"/>
        </w:rPr>
        <w:t>Ağrı – müxtəlif xəstəliklər və zədələnmələrin ən vacib simptomudur. Ağrının Öyrənilməsi üzrə Beynəlxalq Assosiasiya verdiyi tərifə əsasən Ağrı – insanın müəyyən hissəsində, toxumaların real və ya potensial zədələnməsi nəticəsində yaranan xoşagəlməz sensor və emosiona hissdir.</w:t>
      </w:r>
    </w:p>
    <w:p w:rsidR="007C1246" w:rsidRPr="003A350B" w:rsidRDefault="007C1246" w:rsidP="0064648B">
      <w:pPr>
        <w:spacing w:after="0" w:line="240" w:lineRule="auto"/>
        <w:jc w:val="center"/>
        <w:rPr>
          <w:rFonts w:ascii="Times New Roman" w:hAnsi="Times New Roman" w:cs="Times New Roman"/>
          <w:b/>
          <w:sz w:val="28"/>
          <w:szCs w:val="28"/>
          <w:lang w:val="az-Latn-AZ"/>
        </w:rPr>
      </w:pPr>
    </w:p>
    <w:p w:rsidR="007C1246" w:rsidRPr="003A350B" w:rsidRDefault="000A0BFE"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mc:AlternateContent>
          <mc:Choice Requires="wps">
            <w:drawing>
              <wp:anchor distT="0" distB="0" distL="114300" distR="114300" simplePos="0" relativeHeight="251670528" behindDoc="0" locked="0" layoutInCell="1" allowOverlap="1">
                <wp:simplePos x="0" y="0"/>
                <wp:positionH relativeFrom="column">
                  <wp:posOffset>3453765</wp:posOffset>
                </wp:positionH>
                <wp:positionV relativeFrom="paragraph">
                  <wp:posOffset>2932430</wp:posOffset>
                </wp:positionV>
                <wp:extent cx="876300" cy="333375"/>
                <wp:effectExtent l="0" t="0" r="0" b="0"/>
                <wp:wrapNone/>
                <wp:docPr id="68" name="Надпись 68"/>
                <wp:cNvGraphicFramePr/>
                <a:graphic xmlns:a="http://schemas.openxmlformats.org/drawingml/2006/main">
                  <a:graphicData uri="http://schemas.microsoft.com/office/word/2010/wordprocessingShape">
                    <wps:wsp>
                      <wps:cNvSpPr txBox="1"/>
                      <wps:spPr>
                        <a:xfrm>
                          <a:off x="0" y="0"/>
                          <a:ext cx="876300" cy="333375"/>
                        </a:xfrm>
                        <a:prstGeom prst="rect">
                          <a:avLst/>
                        </a:prstGeom>
                        <a:noFill/>
                        <a:ln w="6350">
                          <a:noFill/>
                        </a:ln>
                      </wps:spPr>
                      <wps:txbx>
                        <w:txbxContent>
                          <w:p w:rsidR="000A0BFE" w:rsidRPr="000A0BFE" w:rsidRDefault="000A0BFE">
                            <w:pPr>
                              <w:rPr>
                                <w:lang w:val="az-Latn-AZ"/>
                              </w:rPr>
                            </w:pPr>
                            <w:r>
                              <w:rPr>
                                <w:lang w:val="az-Latn-AZ"/>
                              </w:rPr>
                              <w:t>Periferik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68" o:spid="_x0000_s1026" type="#_x0000_t202" style="position:absolute;left:0;text-align:left;margin-left:271.95pt;margin-top:230.9pt;width:69pt;height:26.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" filled="f" stroked="f" strokeweight=".5pt">
                <v:textbox>
                  <w:txbxContent>
                    <w:p w:rsidR="000A0BFE" w:rsidRPr="000A0BFE" w:rsidRDefault="000A0BFE">
                      <w:pPr>
                        <w:rPr>
                          <w:lang w:val="az-Latn-AZ"/>
                        </w:rPr>
                      </w:pPr>
                      <w:r>
                        <w:rPr>
                          <w:lang w:val="az-Latn-AZ"/>
                        </w:rPr>
                        <w:t>Periferik</w:t>
                      </w:r>
                    </w:p>
                  </w:txbxContent>
                </v:textbox>
              </v:shape>
            </w:pict>
          </mc:Fallback>
        </mc:AlternateContent>
      </w:r>
      <w:r w:rsidRPr="003A350B">
        <w:rPr>
          <w:rFonts w:ascii="Times New Roman" w:hAnsi="Times New Roman" w:cs="Times New Roman"/>
          <w:b/>
          <w:noProof/>
          <w:sz w:val="28"/>
          <w:szCs w:val="28"/>
          <w:lang w:val="en-GB" w:eastAsia="en-GB"/>
        </w:rPr>
        <mc:AlternateContent>
          <mc:Choice Requires="wps">
            <w:drawing>
              <wp:anchor distT="0" distB="0" distL="114300" distR="114300" simplePos="0" relativeHeight="251669504" behindDoc="0" locked="0" layoutInCell="1" allowOverlap="1">
                <wp:simplePos x="0" y="0"/>
                <wp:positionH relativeFrom="column">
                  <wp:posOffset>3453765</wp:posOffset>
                </wp:positionH>
                <wp:positionV relativeFrom="paragraph">
                  <wp:posOffset>2227580</wp:posOffset>
                </wp:positionV>
                <wp:extent cx="866775" cy="342900"/>
                <wp:effectExtent l="0" t="0" r="0" b="0"/>
                <wp:wrapNone/>
                <wp:docPr id="67" name="Надпись 67"/>
                <wp:cNvGraphicFramePr/>
                <a:graphic xmlns:a="http://schemas.openxmlformats.org/drawingml/2006/main">
                  <a:graphicData uri="http://schemas.microsoft.com/office/word/2010/wordprocessingShape">
                    <wps:wsp>
                      <wps:cNvSpPr txBox="1"/>
                      <wps:spPr>
                        <a:xfrm>
                          <a:off x="0" y="0"/>
                          <a:ext cx="866775" cy="342900"/>
                        </a:xfrm>
                        <a:prstGeom prst="rect">
                          <a:avLst/>
                        </a:prstGeom>
                        <a:noFill/>
                        <a:ln w="6350">
                          <a:noFill/>
                        </a:ln>
                      </wps:spPr>
                      <wps:txbx>
                        <w:txbxContent>
                          <w:p w:rsidR="000A0BFE" w:rsidRPr="000A0BFE" w:rsidRDefault="000A0BFE">
                            <w:pPr>
                              <w:rPr>
                                <w:lang w:val="az-Latn-AZ"/>
                              </w:rPr>
                            </w:pPr>
                            <w:r>
                              <w:rPr>
                                <w:lang w:val="az-Latn-AZ"/>
                              </w:rPr>
                              <w:t>Mərkəzi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67" o:spid="_x0000_s1027" type="#_x0000_t202" style="position:absolute;left:0;text-align:left;margin-left:271.95pt;margin-top:175.4pt;width:68.25pt;height: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" filled="f" stroked="f" strokeweight=".5pt">
                <v:textbox>
                  <w:txbxContent>
                    <w:p w:rsidR="000A0BFE" w:rsidRPr="000A0BFE" w:rsidRDefault="000A0BFE">
                      <w:pPr>
                        <w:rPr>
                          <w:lang w:val="az-Latn-AZ"/>
                        </w:rPr>
                      </w:pPr>
                      <w:r>
                        <w:rPr>
                          <w:lang w:val="az-Latn-AZ"/>
                        </w:rPr>
                        <w:t>Mərkəzi</w:t>
                      </w:r>
                    </w:p>
                  </w:txbxContent>
                </v:textbox>
              </v:shape>
            </w:pict>
          </mc:Fallback>
        </mc:AlternateContent>
      </w:r>
      <w:r w:rsidRPr="003A350B">
        <w:rPr>
          <w:rFonts w:ascii="Times New Roman" w:hAnsi="Times New Roman" w:cs="Times New Roman"/>
          <w:b/>
          <w:noProof/>
          <w:sz w:val="28"/>
          <w:szCs w:val="28"/>
          <w:lang w:val="en-GB" w:eastAsia="en-GB"/>
        </w:rPr>
        <mc:AlternateContent>
          <mc:Choice Requires="wps">
            <w:drawing>
              <wp:anchor distT="0" distB="0" distL="114300" distR="114300" simplePos="0" relativeHeight="251668480" behindDoc="0" locked="0" layoutInCell="1" allowOverlap="1">
                <wp:simplePos x="0" y="0"/>
                <wp:positionH relativeFrom="column">
                  <wp:posOffset>3215640</wp:posOffset>
                </wp:positionH>
                <wp:positionV relativeFrom="paragraph">
                  <wp:posOffset>1513205</wp:posOffset>
                </wp:positionV>
                <wp:extent cx="838200" cy="333375"/>
                <wp:effectExtent l="0" t="0" r="0" b="0"/>
                <wp:wrapNone/>
                <wp:docPr id="66" name="Надпись 66"/>
                <wp:cNvGraphicFramePr/>
                <a:graphic xmlns:a="http://schemas.openxmlformats.org/drawingml/2006/main">
                  <a:graphicData uri="http://schemas.microsoft.com/office/word/2010/wordprocessingShape">
                    <wps:wsp>
                      <wps:cNvSpPr txBox="1"/>
                      <wps:spPr>
                        <a:xfrm>
                          <a:off x="0" y="0"/>
                          <a:ext cx="838200" cy="333375"/>
                        </a:xfrm>
                        <a:prstGeom prst="rect">
                          <a:avLst/>
                        </a:prstGeom>
                        <a:noFill/>
                        <a:ln w="6350">
                          <a:noFill/>
                        </a:ln>
                      </wps:spPr>
                      <wps:txbx>
                        <w:txbxContent>
                          <w:p w:rsidR="000A0BFE" w:rsidRPr="000A0BFE" w:rsidRDefault="000A0BFE">
                            <w:pPr>
                              <w:rPr>
                                <w:lang w:val="az-Latn-AZ"/>
                              </w:rPr>
                            </w:pPr>
                            <w:r>
                              <w:rPr>
                                <w:lang w:val="az-Latn-AZ"/>
                              </w:rPr>
                              <w:t>Neyropatik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66" o:spid="_x0000_s1028" type="#_x0000_t202" style="position:absolute;left:0;text-align:left;margin-left:253.2pt;margin-top:119.15pt;width:66pt;height:26.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" filled="f" stroked="f" strokeweight=".5pt">
                <v:textbox>
                  <w:txbxContent>
                    <w:p w:rsidR="000A0BFE" w:rsidRPr="000A0BFE" w:rsidRDefault="000A0BFE">
                      <w:pPr>
                        <w:rPr>
                          <w:lang w:val="az-Latn-AZ"/>
                        </w:rPr>
                      </w:pPr>
                      <w:r>
                        <w:rPr>
                          <w:lang w:val="az-Latn-AZ"/>
                        </w:rPr>
                        <w:t>Neyropatik</w:t>
                      </w:r>
                    </w:p>
                  </w:txbxContent>
                </v:textbox>
              </v:shape>
            </w:pict>
          </mc:Fallback>
        </mc:AlternateContent>
      </w:r>
      <w:r w:rsidRPr="003A350B">
        <w:rPr>
          <w:rFonts w:ascii="Times New Roman" w:hAnsi="Times New Roman" w:cs="Times New Roman"/>
          <w:b/>
          <w:noProof/>
          <w:sz w:val="28"/>
          <w:szCs w:val="28"/>
          <w:lang w:val="en-GB" w:eastAsia="en-GB"/>
        </w:rPr>
        <mc:AlternateContent>
          <mc:Choice Requires="wps">
            <w:drawing>
              <wp:anchor distT="0" distB="0" distL="114300" distR="114300" simplePos="0" relativeHeight="251667456" behindDoc="0" locked="0" layoutInCell="1" allowOverlap="1">
                <wp:simplePos x="0" y="0"/>
                <wp:positionH relativeFrom="column">
                  <wp:posOffset>2044065</wp:posOffset>
                </wp:positionH>
                <wp:positionV relativeFrom="paragraph">
                  <wp:posOffset>1532255</wp:posOffset>
                </wp:positionV>
                <wp:extent cx="838200" cy="352425"/>
                <wp:effectExtent l="0" t="0" r="0" b="0"/>
                <wp:wrapNone/>
                <wp:docPr id="65" name="Надпись 65"/>
                <wp:cNvGraphicFramePr/>
                <a:graphic xmlns:a="http://schemas.openxmlformats.org/drawingml/2006/main">
                  <a:graphicData uri="http://schemas.microsoft.com/office/word/2010/wordprocessingShape">
                    <wps:wsp>
                      <wps:cNvSpPr txBox="1"/>
                      <wps:spPr>
                        <a:xfrm>
                          <a:off x="0" y="0"/>
                          <a:ext cx="838200" cy="352425"/>
                        </a:xfrm>
                        <a:prstGeom prst="rect">
                          <a:avLst/>
                        </a:prstGeom>
                        <a:noFill/>
                        <a:ln w="6350">
                          <a:noFill/>
                        </a:ln>
                      </wps:spPr>
                      <wps:txbx>
                        <w:txbxContent>
                          <w:p w:rsidR="000A0BFE" w:rsidRPr="000A0BFE" w:rsidRDefault="000A0BFE">
                            <w:pPr>
                              <w:rPr>
                                <w:lang w:val="az-Latn-AZ"/>
                              </w:rPr>
                            </w:pPr>
                            <w:r>
                              <w:rPr>
                                <w:lang w:val="az-Latn-AZ"/>
                              </w:rPr>
                              <w:t>Noniseptiv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65" o:spid="_x0000_s1029" type="#_x0000_t202" style="position:absolute;left:0;text-align:left;margin-left:160.95pt;margin-top:120.65pt;width:66pt;height:27.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" filled="f" stroked="f" strokeweight=".5pt">
                <v:textbox>
                  <w:txbxContent>
                    <w:p w:rsidR="000A0BFE" w:rsidRPr="000A0BFE" w:rsidRDefault="000A0BFE">
                      <w:pPr>
                        <w:rPr>
                          <w:lang w:val="az-Latn-AZ"/>
                        </w:rPr>
                      </w:pPr>
                      <w:r>
                        <w:rPr>
                          <w:lang w:val="az-Latn-AZ"/>
                        </w:rPr>
                        <w:t>Noniseptiv</w:t>
                      </w:r>
                    </w:p>
                  </w:txbxContent>
                </v:textbox>
              </v:shape>
            </w:pict>
          </mc:Fallback>
        </mc:AlternateContent>
      </w:r>
      <w:r w:rsidRPr="003A350B">
        <w:rPr>
          <w:rFonts w:ascii="Times New Roman" w:hAnsi="Times New Roman" w:cs="Times New Roman"/>
          <w:b/>
          <w:noProof/>
          <w:sz w:val="28"/>
          <w:szCs w:val="28"/>
          <w:lang w:val="en-GB" w:eastAsia="en-GB"/>
        </w:rPr>
        <mc:AlternateContent>
          <mc:Choice Requires="wps">
            <w:drawing>
              <wp:anchor distT="0" distB="0" distL="114300" distR="114300" simplePos="0" relativeHeight="251666432" behindDoc="0" locked="0" layoutInCell="1" allowOverlap="1">
                <wp:simplePos x="0" y="0"/>
                <wp:positionH relativeFrom="column">
                  <wp:posOffset>3520440</wp:posOffset>
                </wp:positionH>
                <wp:positionV relativeFrom="paragraph">
                  <wp:posOffset>3008630</wp:posOffset>
                </wp:positionV>
                <wp:extent cx="723900" cy="238125"/>
                <wp:effectExtent l="0" t="0" r="19050" b="28575"/>
                <wp:wrapNone/>
                <wp:docPr id="64" name="Прямоугольник 64"/>
                <wp:cNvGraphicFramePr/>
                <a:graphic xmlns:a="http://schemas.openxmlformats.org/drawingml/2006/main">
                  <a:graphicData uri="http://schemas.microsoft.com/office/word/2010/wordprocessingShape">
                    <wps:wsp>
                      <wps:cNvSpPr/>
                      <wps:spPr>
                        <a:xfrm>
                          <a:off x="0" y="0"/>
                          <a:ext cx="723900"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6457FDA9" id="Прямоугольник 64" o:spid="_x0000_s1026" style="position:absolute;margin-left:277.2pt;margin-top:236.9pt;width:57pt;height:1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" fillcolor="white [3212]" strokecolor="white [3212]" strokeweight="1pt"/>
            </w:pict>
          </mc:Fallback>
        </mc:AlternateContent>
      </w:r>
      <w:r w:rsidRPr="003A350B">
        <w:rPr>
          <w:rFonts w:ascii="Times New Roman" w:hAnsi="Times New Roman" w:cs="Times New Roman"/>
          <w:b/>
          <w:noProof/>
          <w:sz w:val="28"/>
          <w:szCs w:val="28"/>
          <w:lang w:val="en-GB" w:eastAsia="en-GB"/>
        </w:rPr>
        <mc:AlternateContent>
          <mc:Choice Requires="wps">
            <w:drawing>
              <wp:anchor distT="0" distB="0" distL="114300" distR="114300" simplePos="0" relativeHeight="251665408" behindDoc="0" locked="0" layoutInCell="1" allowOverlap="1">
                <wp:simplePos x="0" y="0"/>
                <wp:positionH relativeFrom="column">
                  <wp:posOffset>3549015</wp:posOffset>
                </wp:positionH>
                <wp:positionV relativeFrom="paragraph">
                  <wp:posOffset>2275205</wp:posOffset>
                </wp:positionV>
                <wp:extent cx="609600" cy="247650"/>
                <wp:effectExtent l="0" t="0" r="19050" b="19050"/>
                <wp:wrapNone/>
                <wp:docPr id="63" name="Прямоугольник 63"/>
                <wp:cNvGraphicFramePr/>
                <a:graphic xmlns:a="http://schemas.openxmlformats.org/drawingml/2006/main">
                  <a:graphicData uri="http://schemas.microsoft.com/office/word/2010/wordprocessingShape">
                    <wps:wsp>
                      <wps:cNvSpPr/>
                      <wps:spPr>
                        <a:xfrm>
                          <a:off x="0" y="0"/>
                          <a:ext cx="60960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E595C25" id="Прямоугольник 63" o:spid="_x0000_s1026" style="position:absolute;margin-left:279.45pt;margin-top:179.15pt;width:48pt;height:1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" fillcolor="white [3212]" strokecolor="white [3212]" strokeweight="1pt"/>
            </w:pict>
          </mc:Fallback>
        </mc:AlternateContent>
      </w:r>
      <w:r w:rsidRPr="003A350B">
        <w:rPr>
          <w:rFonts w:ascii="Times New Roman" w:hAnsi="Times New Roman" w:cs="Times New Roman"/>
          <w:b/>
          <w:noProof/>
          <w:sz w:val="28"/>
          <w:szCs w:val="28"/>
          <w:lang w:val="en-GB" w:eastAsia="en-GB"/>
        </w:rPr>
        <mc:AlternateContent>
          <mc:Choice Requires="wps">
            <w:drawing>
              <wp:anchor distT="0" distB="0" distL="114300" distR="114300" simplePos="0" relativeHeight="251664384" behindDoc="0" locked="0" layoutInCell="1" allowOverlap="1">
                <wp:simplePos x="0" y="0"/>
                <wp:positionH relativeFrom="column">
                  <wp:posOffset>3282315</wp:posOffset>
                </wp:positionH>
                <wp:positionV relativeFrom="paragraph">
                  <wp:posOffset>1560830</wp:posOffset>
                </wp:positionV>
                <wp:extent cx="752475" cy="352425"/>
                <wp:effectExtent l="0" t="0" r="28575" b="28575"/>
                <wp:wrapNone/>
                <wp:docPr id="62" name="Прямоугольник 62"/>
                <wp:cNvGraphicFramePr/>
                <a:graphic xmlns:a="http://schemas.openxmlformats.org/drawingml/2006/main">
                  <a:graphicData uri="http://schemas.microsoft.com/office/word/2010/wordprocessingShape">
                    <wps:wsp>
                      <wps:cNvSpPr/>
                      <wps:spPr>
                        <a:xfrm>
                          <a:off x="0" y="0"/>
                          <a:ext cx="752475" cy="352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6EB42633" id="Прямоугольник 62" o:spid="_x0000_s1026" style="position:absolute;margin-left:258.45pt;margin-top:122.9pt;width:59.25pt;height:27.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" fillcolor="white [3212]" strokecolor="white [3212]" strokeweight="1pt"/>
            </w:pict>
          </mc:Fallback>
        </mc:AlternateContent>
      </w:r>
      <w:r w:rsidRPr="003A350B">
        <w:rPr>
          <w:rFonts w:ascii="Times New Roman" w:hAnsi="Times New Roman" w:cs="Times New Roman"/>
          <w:b/>
          <w:noProof/>
          <w:sz w:val="28"/>
          <w:szCs w:val="28"/>
          <w:lang w:val="en-GB" w:eastAsia="en-GB"/>
        </w:rPr>
        <mc:AlternateContent>
          <mc:Choice Requires="wps">
            <w:drawing>
              <wp:anchor distT="0" distB="0" distL="114300" distR="114300" simplePos="0" relativeHeight="251663360" behindDoc="0" locked="0" layoutInCell="1" allowOverlap="1">
                <wp:simplePos x="0" y="0"/>
                <wp:positionH relativeFrom="column">
                  <wp:posOffset>2082165</wp:posOffset>
                </wp:positionH>
                <wp:positionV relativeFrom="paragraph">
                  <wp:posOffset>1532255</wp:posOffset>
                </wp:positionV>
                <wp:extent cx="790575" cy="390525"/>
                <wp:effectExtent l="0" t="0" r="28575" b="28575"/>
                <wp:wrapNone/>
                <wp:docPr id="61" name="Прямоугольник 61"/>
                <wp:cNvGraphicFramePr/>
                <a:graphic xmlns:a="http://schemas.openxmlformats.org/drawingml/2006/main">
                  <a:graphicData uri="http://schemas.microsoft.com/office/word/2010/wordprocessingShape">
                    <wps:wsp>
                      <wps:cNvSpPr/>
                      <wps:spPr>
                        <a:xfrm>
                          <a:off x="0" y="0"/>
                          <a:ext cx="790575" cy="390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6CF57FE4" id="Прямоугольник 61" o:spid="_x0000_s1026" style="position:absolute;margin-left:163.95pt;margin-top:120.65pt;width:62.25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" fillcolor="white [3212]" strokecolor="white [3212]" strokeweight="1pt"/>
            </w:pict>
          </mc:Fallback>
        </mc:AlternateContent>
      </w:r>
      <w:r w:rsidRPr="003A350B">
        <w:rPr>
          <w:rFonts w:ascii="Times New Roman" w:hAnsi="Times New Roman" w:cs="Times New Roman"/>
          <w:b/>
          <w:noProof/>
          <w:sz w:val="28"/>
          <w:szCs w:val="28"/>
          <w:lang w:val="en-GB" w:eastAsia="en-GB"/>
        </w:rPr>
        <mc:AlternateContent>
          <mc:Choice Requires="wps">
            <w:drawing>
              <wp:anchor distT="0" distB="0" distL="114300" distR="114300" simplePos="0" relativeHeight="251662336" behindDoc="0" locked="0" layoutInCell="1" allowOverlap="1">
                <wp:simplePos x="0" y="0"/>
                <wp:positionH relativeFrom="column">
                  <wp:posOffset>2606040</wp:posOffset>
                </wp:positionH>
                <wp:positionV relativeFrom="paragraph">
                  <wp:posOffset>846455</wp:posOffset>
                </wp:positionV>
                <wp:extent cx="857250" cy="352425"/>
                <wp:effectExtent l="0" t="0" r="0" b="0"/>
                <wp:wrapNone/>
                <wp:docPr id="60" name="Надпись 60"/>
                <wp:cNvGraphicFramePr/>
                <a:graphic xmlns:a="http://schemas.openxmlformats.org/drawingml/2006/main">
                  <a:graphicData uri="http://schemas.microsoft.com/office/word/2010/wordprocessingShape">
                    <wps:wsp>
                      <wps:cNvSpPr txBox="1"/>
                      <wps:spPr>
                        <a:xfrm>
                          <a:off x="0" y="0"/>
                          <a:ext cx="857250" cy="352425"/>
                        </a:xfrm>
                        <a:prstGeom prst="rect">
                          <a:avLst/>
                        </a:prstGeom>
                        <a:noFill/>
                        <a:ln w="6350">
                          <a:noFill/>
                        </a:ln>
                      </wps:spPr>
                      <wps:txbx>
                        <w:txbxContent>
                          <w:p w:rsidR="000A0BFE" w:rsidRPr="000A0BFE" w:rsidRDefault="000A0BFE">
                            <w:pPr>
                              <w:rPr>
                                <w:lang w:val="az-Latn-AZ"/>
                              </w:rPr>
                            </w:pPr>
                            <w:r>
                              <w:rPr>
                                <w:lang w:val="az-Latn-AZ"/>
                              </w:rPr>
                              <w:t>Xroniki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60" o:spid="_x0000_s1030" type="#_x0000_t202" style="position:absolute;left:0;text-align:left;margin-left:205.2pt;margin-top:66.65pt;width:67.5pt;height:27.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" filled="f" stroked="f" strokeweight=".5pt">
                <v:textbox>
                  <w:txbxContent>
                    <w:p w:rsidR="000A0BFE" w:rsidRPr="000A0BFE" w:rsidRDefault="000A0BFE">
                      <w:pPr>
                        <w:rPr>
                          <w:lang w:val="az-Latn-AZ"/>
                        </w:rPr>
                      </w:pPr>
                      <w:r>
                        <w:rPr>
                          <w:lang w:val="az-Latn-AZ"/>
                        </w:rPr>
                        <w:t>Xroniki</w:t>
                      </w:r>
                    </w:p>
                  </w:txbxContent>
                </v:textbox>
              </v:shape>
            </w:pict>
          </mc:Fallback>
        </mc:AlternateContent>
      </w:r>
      <w:r w:rsidRPr="003A350B">
        <w:rPr>
          <w:rFonts w:ascii="Times New Roman" w:hAnsi="Times New Roman" w:cs="Times New Roman"/>
          <w:b/>
          <w:noProof/>
          <w:sz w:val="28"/>
          <w:szCs w:val="28"/>
          <w:lang w:val="en-GB" w:eastAsia="en-GB"/>
        </w:rPr>
        <mc:AlternateContent>
          <mc:Choice Requires="wps">
            <w:drawing>
              <wp:anchor distT="0" distB="0" distL="114300" distR="114300" simplePos="0" relativeHeight="251661312" behindDoc="0" locked="0" layoutInCell="1" allowOverlap="1">
                <wp:simplePos x="0" y="0"/>
                <wp:positionH relativeFrom="column">
                  <wp:posOffset>2739390</wp:posOffset>
                </wp:positionH>
                <wp:positionV relativeFrom="paragraph">
                  <wp:posOffset>922655</wp:posOffset>
                </wp:positionV>
                <wp:extent cx="628650" cy="200025"/>
                <wp:effectExtent l="0" t="0" r="19050" b="28575"/>
                <wp:wrapNone/>
                <wp:docPr id="59" name="Прямоугольник 59"/>
                <wp:cNvGraphicFramePr/>
                <a:graphic xmlns:a="http://schemas.openxmlformats.org/drawingml/2006/main">
                  <a:graphicData uri="http://schemas.microsoft.com/office/word/2010/wordprocessingShape">
                    <wps:wsp>
                      <wps:cNvSpPr/>
                      <wps:spPr>
                        <a:xfrm>
                          <a:off x="0" y="0"/>
                          <a:ext cx="628650"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6BBC2DFC" id="Прямоугольник 59" o:spid="_x0000_s1026" style="position:absolute;margin-left:215.7pt;margin-top:72.65pt;width:49.5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" fillcolor="white [3212]" strokecolor="white [3212]" strokeweight="1pt"/>
            </w:pict>
          </mc:Fallback>
        </mc:AlternateContent>
      </w:r>
      <w:r w:rsidRPr="003A350B">
        <w:rPr>
          <w:rFonts w:ascii="Times New Roman" w:hAnsi="Times New Roman" w:cs="Times New Roman"/>
          <w:b/>
          <w:noProof/>
          <w:sz w:val="28"/>
          <w:szCs w:val="28"/>
          <w:lang w:val="en-GB" w:eastAsia="en-GB"/>
        </w:rPr>
        <mc:AlternateContent>
          <mc:Choice Requires="wps">
            <w:drawing>
              <wp:anchor distT="0" distB="0" distL="114300" distR="114300" simplePos="0" relativeHeight="251660288" behindDoc="0" locked="0" layoutInCell="1" allowOverlap="1">
                <wp:simplePos x="0" y="0"/>
                <wp:positionH relativeFrom="column">
                  <wp:posOffset>1463040</wp:posOffset>
                </wp:positionH>
                <wp:positionV relativeFrom="paragraph">
                  <wp:posOffset>855980</wp:posOffset>
                </wp:positionV>
                <wp:extent cx="752475" cy="285750"/>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752475" cy="285750"/>
                        </a:xfrm>
                        <a:prstGeom prst="rect">
                          <a:avLst/>
                        </a:prstGeom>
                        <a:noFill/>
                        <a:ln w="6350">
                          <a:noFill/>
                        </a:ln>
                      </wps:spPr>
                      <wps:txbx>
                        <w:txbxContent>
                          <w:p w:rsidR="000A0BFE" w:rsidRPr="000A0BFE" w:rsidRDefault="000A0BFE">
                            <w:pPr>
                              <w:rPr>
                                <w:lang w:val="az-Latn-AZ"/>
                              </w:rPr>
                            </w:pPr>
                            <w:r>
                              <w:rPr>
                                <w:lang w:val="az-Latn-AZ"/>
                              </w:rPr>
                              <w:t>Kəskin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3" o:spid="_x0000_s1031" type="#_x0000_t202" style="position:absolute;left:0;text-align:left;margin-left:115.2pt;margin-top:67.4pt;width:59.25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" filled="f" stroked="f" strokeweight=".5pt">
                <v:textbox>
                  <w:txbxContent>
                    <w:p w:rsidR="000A0BFE" w:rsidRPr="000A0BFE" w:rsidRDefault="000A0BFE">
                      <w:pPr>
                        <w:rPr>
                          <w:lang w:val="az-Latn-AZ"/>
                        </w:rPr>
                      </w:pPr>
                      <w:r>
                        <w:rPr>
                          <w:lang w:val="az-Latn-AZ"/>
                        </w:rPr>
                        <w:t>Kəskin</w:t>
                      </w:r>
                    </w:p>
                  </w:txbxContent>
                </v:textbox>
              </v:shape>
            </w:pict>
          </mc:Fallback>
        </mc:AlternateContent>
      </w:r>
      <w:r w:rsidRPr="003A350B">
        <w:rPr>
          <w:rFonts w:ascii="Times New Roman" w:hAnsi="Times New Roman" w:cs="Times New Roman"/>
          <w:b/>
          <w:noProof/>
          <w:sz w:val="28"/>
          <w:szCs w:val="28"/>
          <w:lang w:val="en-GB" w:eastAsia="en-GB"/>
        </w:rPr>
        <mc:AlternateContent>
          <mc:Choice Requires="wps">
            <w:drawing>
              <wp:anchor distT="0" distB="0" distL="114300" distR="114300" simplePos="0" relativeHeight="251659264" behindDoc="0" locked="0" layoutInCell="1" allowOverlap="1">
                <wp:simplePos x="0" y="0"/>
                <wp:positionH relativeFrom="column">
                  <wp:posOffset>1701165</wp:posOffset>
                </wp:positionH>
                <wp:positionV relativeFrom="paragraph">
                  <wp:posOffset>884555</wp:posOffset>
                </wp:positionV>
                <wp:extent cx="504825" cy="180975"/>
                <wp:effectExtent l="0" t="0" r="28575" b="28575"/>
                <wp:wrapNone/>
                <wp:docPr id="1" name="Прямоугольник 1"/>
                <wp:cNvGraphicFramePr/>
                <a:graphic xmlns:a="http://schemas.openxmlformats.org/drawingml/2006/main">
                  <a:graphicData uri="http://schemas.microsoft.com/office/word/2010/wordprocessingShape">
                    <wps:wsp>
                      <wps:cNvSpPr/>
                      <wps:spPr>
                        <a:xfrm>
                          <a:off x="0" y="0"/>
                          <a:ext cx="504825"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A5BB053" id="Прямоугольник 1" o:spid="_x0000_s1026" style="position:absolute;margin-left:133.95pt;margin-top:69.65pt;width:39.7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" fillcolor="white [3212]" strokecolor="white [3212]" strokeweight="1pt"/>
            </w:pict>
          </mc:Fallback>
        </mc:AlternateContent>
      </w:r>
      <w:r w:rsidR="007C1246" w:rsidRPr="003A350B">
        <w:rPr>
          <w:rFonts w:ascii="Times New Roman" w:hAnsi="Times New Roman" w:cs="Times New Roman"/>
          <w:b/>
          <w:noProof/>
          <w:sz w:val="28"/>
          <w:szCs w:val="28"/>
          <w:lang w:val="en-GB" w:eastAsia="en-GB"/>
        </w:rPr>
        <w:drawing>
          <wp:inline distT="0" distB="0" distL="0" distR="0">
            <wp:extent cx="3267075" cy="34766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7075" cy="3476625"/>
                    </a:xfrm>
                    <a:prstGeom prst="rect">
                      <a:avLst/>
                    </a:prstGeom>
                    <a:noFill/>
                    <a:ln>
                      <a:noFill/>
                    </a:ln>
                  </pic:spPr>
                </pic:pic>
              </a:graphicData>
            </a:graphic>
          </wp:inline>
        </w:drawing>
      </w:r>
      <w:bookmarkStart w:id="0" w:name="_GoBack"/>
      <w:bookmarkEnd w:id="0"/>
    </w:p>
    <w:p w:rsidR="000A0BFE" w:rsidRPr="003A350B" w:rsidRDefault="000A0BFE"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Kəski zədələnmə və ya yaralanma</w:t>
      </w:r>
    </w:p>
    <w:p w:rsidR="000A0BFE" w:rsidRPr="003A350B" w:rsidRDefault="000A0BFE"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Naməlum gedişli xronik vəziyyətlər</w:t>
      </w:r>
    </w:p>
    <w:p w:rsidR="000A0BFE" w:rsidRPr="003A350B" w:rsidRDefault="000A0BFE"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Bədxassəli proseslər</w:t>
      </w:r>
    </w:p>
    <w:p w:rsidR="000A0BFE" w:rsidRPr="003A350B" w:rsidRDefault="000A0BFE" w:rsidP="0064648B">
      <w:pPr>
        <w:spacing w:after="0" w:line="240" w:lineRule="auto"/>
        <w:ind w:firstLine="709"/>
        <w:jc w:val="both"/>
        <w:rPr>
          <w:rStyle w:val="a3"/>
          <w:rFonts w:ascii="Times New Roman" w:hAnsi="Times New Roman" w:cs="Times New Roman"/>
          <w:b w:val="0"/>
          <w:iCs/>
          <w:sz w:val="28"/>
          <w:szCs w:val="28"/>
          <w:bdr w:val="none" w:sz="0" w:space="0" w:color="auto" w:frame="1"/>
          <w:shd w:val="clear" w:color="auto" w:fill="FFFFFF"/>
          <w:lang w:val="az-Latn-AZ"/>
        </w:rPr>
      </w:pPr>
      <w:r w:rsidRPr="003A350B">
        <w:rPr>
          <w:rStyle w:val="a3"/>
          <w:rFonts w:ascii="Times New Roman" w:hAnsi="Times New Roman" w:cs="Times New Roman"/>
          <w:b w:val="0"/>
          <w:iCs/>
          <w:sz w:val="28"/>
          <w:szCs w:val="28"/>
          <w:bdr w:val="none" w:sz="0" w:space="0" w:color="auto" w:frame="1"/>
          <w:shd w:val="clear" w:color="auto" w:fill="FFFFFF"/>
          <w:lang w:val="az-Latn-AZ"/>
        </w:rPr>
        <w:t>Xaraktercə ağrı noniseptiv (əzələ, skelet və orqan mənşəli ağrılar) və neyropatik (periferik sinir, kök (bel və ya boyun yırtığı ilə əlaqəli), pleksus (travma sonrası), onurğa beyni və beyinlə əlaqəli digər strukturların yaratdığı ağrı), psixogen ola bilir, fərqli hissiyyatlı, müxtəlif lokalizasiyalı və müddətli olur.</w:t>
      </w:r>
    </w:p>
    <w:p w:rsidR="000A0BFE" w:rsidRPr="003A350B" w:rsidRDefault="000A0BFE" w:rsidP="0064648B">
      <w:pPr>
        <w:spacing w:after="0" w:line="240" w:lineRule="auto"/>
        <w:ind w:firstLine="709"/>
        <w:jc w:val="both"/>
        <w:rPr>
          <w:rStyle w:val="a3"/>
          <w:rFonts w:ascii="Times New Roman" w:hAnsi="Times New Roman" w:cs="Times New Roman"/>
          <w:b w:val="0"/>
          <w:iCs/>
          <w:sz w:val="28"/>
          <w:szCs w:val="28"/>
          <w:bdr w:val="none" w:sz="0" w:space="0" w:color="auto" w:frame="1"/>
          <w:shd w:val="clear" w:color="auto" w:fill="FFFFFF"/>
          <w:lang w:val="az-Latn-AZ"/>
        </w:rPr>
      </w:pPr>
      <w:r w:rsidRPr="003A350B">
        <w:rPr>
          <w:rStyle w:val="a3"/>
          <w:rFonts w:ascii="Times New Roman" w:hAnsi="Times New Roman" w:cs="Times New Roman"/>
          <w:b w:val="0"/>
          <w:iCs/>
          <w:sz w:val="28"/>
          <w:szCs w:val="28"/>
          <w:bdr w:val="none" w:sz="0" w:space="0" w:color="auto" w:frame="1"/>
          <w:shd w:val="clear" w:color="auto" w:fill="FFFFFF"/>
          <w:lang w:val="az-Latn-AZ"/>
        </w:rPr>
        <w:t>Non</w:t>
      </w:r>
      <w:r w:rsidR="00273776" w:rsidRPr="003A350B">
        <w:rPr>
          <w:rStyle w:val="a3"/>
          <w:rFonts w:ascii="Times New Roman" w:hAnsi="Times New Roman" w:cs="Times New Roman"/>
          <w:b w:val="0"/>
          <w:iCs/>
          <w:sz w:val="28"/>
          <w:szCs w:val="28"/>
          <w:bdr w:val="none" w:sz="0" w:space="0" w:color="auto" w:frame="1"/>
          <w:shd w:val="clear" w:color="auto" w:fill="FFFFFF"/>
          <w:lang w:val="az-Latn-AZ"/>
        </w:rPr>
        <w:t>iseptiv</w:t>
      </w:r>
      <w:r w:rsidRPr="003A350B">
        <w:rPr>
          <w:rStyle w:val="a3"/>
          <w:rFonts w:ascii="Times New Roman" w:hAnsi="Times New Roman" w:cs="Times New Roman"/>
          <w:b w:val="0"/>
          <w:iCs/>
          <w:sz w:val="28"/>
          <w:szCs w:val="28"/>
          <w:bdr w:val="none" w:sz="0" w:space="0" w:color="auto" w:frame="1"/>
          <w:shd w:val="clear" w:color="auto" w:fill="FFFFFF"/>
          <w:lang w:val="az-Latn-AZ"/>
        </w:rPr>
        <w:t xml:space="preserve"> ağrı </w:t>
      </w:r>
      <w:r w:rsidR="00B770BD" w:rsidRPr="003A350B">
        <w:rPr>
          <w:rStyle w:val="a3"/>
          <w:rFonts w:ascii="Times New Roman" w:hAnsi="Times New Roman" w:cs="Times New Roman"/>
          <w:b w:val="0"/>
          <w:iCs/>
          <w:sz w:val="28"/>
          <w:szCs w:val="28"/>
          <w:bdr w:val="none" w:sz="0" w:space="0" w:color="auto" w:frame="1"/>
          <w:shd w:val="clear" w:color="auto" w:fill="FFFFFF"/>
          <w:lang w:val="az-Latn-AZ"/>
        </w:rPr>
        <w:t xml:space="preserve">periferik sinir uclarının ağrılı kimyəvi (iltihabi) və ya mexaniki/işemik (oksigen çatmamazlığı ilə bağlı) qıcıqlanmalarına cavab olaraq yaranır. </w:t>
      </w:r>
    </w:p>
    <w:p w:rsidR="00B770BD" w:rsidRPr="003A350B" w:rsidRDefault="00B770BD" w:rsidP="0064648B">
      <w:pPr>
        <w:spacing w:after="0" w:line="240" w:lineRule="auto"/>
        <w:ind w:firstLine="709"/>
        <w:jc w:val="both"/>
        <w:rPr>
          <w:rStyle w:val="a3"/>
          <w:rFonts w:ascii="Times New Roman" w:hAnsi="Times New Roman" w:cs="Times New Roman"/>
          <w:b w:val="0"/>
          <w:iCs/>
          <w:sz w:val="28"/>
          <w:szCs w:val="28"/>
          <w:bdr w:val="none" w:sz="0" w:space="0" w:color="auto" w:frame="1"/>
          <w:shd w:val="clear" w:color="auto" w:fill="FFFFFF"/>
          <w:lang w:val="az-Latn-AZ"/>
        </w:rPr>
      </w:pPr>
      <w:r w:rsidRPr="003A350B">
        <w:rPr>
          <w:rStyle w:val="a3"/>
          <w:rFonts w:ascii="Times New Roman" w:hAnsi="Times New Roman" w:cs="Times New Roman"/>
          <w:b w:val="0"/>
          <w:iCs/>
          <w:sz w:val="28"/>
          <w:szCs w:val="28"/>
          <w:bdr w:val="none" w:sz="0" w:space="0" w:color="auto" w:frame="1"/>
          <w:shd w:val="clear" w:color="auto" w:fill="FFFFFF"/>
          <w:lang w:val="az-Latn-AZ"/>
        </w:rPr>
        <w:t>Neyroleptik ağrı nervlərin funksiyalarının patofizioloji dəyişikləri ilə bağlıdır. Adətən sinirin yüksək həyacana, toxunmaya, istiyə və ya kimyəvi qıcıqlandırıcılara patoloji reaksiyasıdır.</w:t>
      </w:r>
    </w:p>
    <w:p w:rsidR="00B770BD" w:rsidRPr="003A350B" w:rsidRDefault="00B770BD" w:rsidP="0064648B">
      <w:pPr>
        <w:spacing w:after="0" w:line="240" w:lineRule="auto"/>
        <w:ind w:firstLine="709"/>
        <w:jc w:val="both"/>
        <w:rPr>
          <w:rFonts w:ascii="Times New Roman" w:hAnsi="Times New Roman" w:cs="Times New Roman"/>
          <w:b/>
          <w:sz w:val="28"/>
          <w:szCs w:val="28"/>
          <w:lang w:val="az-Latn-AZ"/>
        </w:rPr>
      </w:pPr>
      <w:r w:rsidRPr="003A350B">
        <w:rPr>
          <w:rFonts w:ascii="Times New Roman" w:hAnsi="Times New Roman" w:cs="Times New Roman"/>
          <w:b/>
          <w:sz w:val="28"/>
          <w:szCs w:val="28"/>
          <w:lang w:val="az-Latn-AZ"/>
        </w:rPr>
        <w:t xml:space="preserve">Kəskin ağrılar öz növbəsində bölünür: </w:t>
      </w:r>
    </w:p>
    <w:p w:rsidR="00B770BD" w:rsidRPr="003A350B" w:rsidRDefault="00B770BD"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 Səthi – dəri, səthi dərialtı toxumalar və selikli qişalar zədələndikdə yaranır. Lokal olmaqla kəskin, deşici, yandırıcı, döyünən və s. şəkildə hiss edilir, çox zaman hiperalgeziya və allodiniya ilə müşayiət olunur. </w:t>
      </w:r>
    </w:p>
    <w:p w:rsidR="00B770BD" w:rsidRPr="003A350B" w:rsidRDefault="00B770BD"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lastRenderedPageBreak/>
        <w:t xml:space="preserve">► Dərin – əzələ, vətər, bağ, oynaq və sümüklərin nosiseptorları qıcıqlandıqda yaranır. Küt, göynədici xarakterə malik olub, səthi ağrıya nisbətən daha zəif təzahür edir. </w:t>
      </w:r>
    </w:p>
    <w:p w:rsidR="00B770BD" w:rsidRPr="003A350B" w:rsidRDefault="00B770BD"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Visseral – daxili orqanların özü və ya onları örtən parietal periton və plevra patoloji prosesə qoşulduqda yaranır.</w:t>
      </w:r>
    </w:p>
    <w:p w:rsidR="00B770BD" w:rsidRPr="003A350B" w:rsidRDefault="00B770BD" w:rsidP="0064648B">
      <w:pPr>
        <w:spacing w:after="0" w:line="240" w:lineRule="auto"/>
        <w:ind w:firstLine="709"/>
        <w:jc w:val="both"/>
        <w:rPr>
          <w:rFonts w:ascii="Times New Roman" w:hAnsi="Times New Roman" w:cs="Times New Roman"/>
          <w:b/>
          <w:sz w:val="28"/>
          <w:szCs w:val="28"/>
          <w:lang w:val="az-Latn-AZ"/>
        </w:rPr>
      </w:pPr>
      <w:r w:rsidRPr="003A350B">
        <w:rPr>
          <w:rFonts w:ascii="Times New Roman" w:hAnsi="Times New Roman" w:cs="Times New Roman"/>
          <w:b/>
          <w:sz w:val="28"/>
          <w:szCs w:val="28"/>
          <w:lang w:val="az-Latn-AZ"/>
        </w:rPr>
        <w:t xml:space="preserve">Xroniki ağrılara aiddir: </w:t>
      </w:r>
    </w:p>
    <w:p w:rsidR="00B770BD" w:rsidRPr="003A350B" w:rsidRDefault="00B770BD"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 Nosiseptiv (fizioloji) ağrı – ağrı impulsunun periferik sinirlərdən mərkəzi sinir sisteminə ötürülməsi ilə yaranır. İnsan bütün ömrü boyu nosiseptiv ağrı ilə qarşılaşır. Ağrı törədən faktorlar arasında ön yeri travma, toxumaların gərilməsi, iltihab, işemiya, metabolik dəyişikliklər tutur, amma ağrı həmçinin degenerativ prosesin nəticəsi kimi də yarana bilər. Çox hallarda ağrı qıcığı məlumdur, aydın lokalizasiyaya malikdir və xəstə tərəfindən asan təsvir edilir. Zədələyici faktorun təsiri aradan qalxdıqdan və (və ya) ənənəvi analgetiklərlə qısa ağrısızlaşdırma kursu keçdikdən sonra nosiseptiv ağrı tez reqressə uğrayır. </w:t>
      </w:r>
    </w:p>
    <w:p w:rsidR="00B770BD" w:rsidRPr="003A350B" w:rsidRDefault="00B770BD"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 Neyropatik ağrı sinir sisteminin periferik və ya mərkəzi səviyyədə disfunksiyası ilə əlaqədar yaranır. MSS-in dağınıq skleroz, beyin insultu, spondilogen və posttravmatik mielopatiya kimi xəstəlikləri başqa xəstəliklərlə müqayisədə daha tez-tez mərkəzi neyropatik ağrıya səbəb olur. Neyropatik ağrılar olduqda ənənəvi analgetiklər effekt vermir. </w:t>
      </w:r>
    </w:p>
    <w:p w:rsidR="00B770BD" w:rsidRPr="003A350B" w:rsidRDefault="00B770BD" w:rsidP="0064648B">
      <w:pPr>
        <w:spacing w:after="0" w:line="240" w:lineRule="auto"/>
        <w:ind w:firstLine="709"/>
        <w:jc w:val="both"/>
        <w:rPr>
          <w:rStyle w:val="a3"/>
          <w:rFonts w:ascii="Times New Roman" w:hAnsi="Times New Roman" w:cs="Times New Roman"/>
          <w:b w:val="0"/>
          <w:iCs/>
          <w:sz w:val="28"/>
          <w:szCs w:val="28"/>
          <w:bdr w:val="none" w:sz="0" w:space="0" w:color="auto" w:frame="1"/>
          <w:shd w:val="clear" w:color="auto" w:fill="FFFFFF"/>
          <w:lang w:val="az-Latn-AZ"/>
        </w:rPr>
      </w:pPr>
      <w:r w:rsidRPr="003A350B">
        <w:rPr>
          <w:rFonts w:ascii="Times New Roman" w:hAnsi="Times New Roman" w:cs="Times New Roman"/>
          <w:sz w:val="28"/>
          <w:szCs w:val="28"/>
          <w:lang w:val="az-Latn-AZ"/>
        </w:rPr>
        <w:t>► Psixogen ağrı fərdi əhəmiyyət kəsb edən emosional təsir nəticəsində yaranır (ağrı sayıqlamaları, ağır stress, isterika). Psixogen ağrı somatoform pozğunluqlara xarakter çoxsaylı dəyişikliklərdən biri ola bilər. Ağrı ilə müşayiət olunan istənilən xroniki xəstəlik və ya halsızlıq insanın emosiya və davranışına təsir edir. Ağrı həyəcan və gərginliyin əmələ gəlməsinə səbəb olur ki, bunlar da öz növbəsində ağrı hissiyyatını artırır. Psixi pozğunluqlardan XAS ilə sıx bağlı olanı depressiyadır</w:t>
      </w:r>
    </w:p>
    <w:p w:rsidR="00B770BD" w:rsidRPr="003A350B" w:rsidRDefault="00B770BD" w:rsidP="0064648B">
      <w:pPr>
        <w:spacing w:after="0" w:line="240" w:lineRule="auto"/>
        <w:ind w:firstLine="709"/>
        <w:jc w:val="both"/>
        <w:rPr>
          <w:rStyle w:val="a3"/>
          <w:rFonts w:ascii="Times New Roman" w:hAnsi="Times New Roman" w:cs="Times New Roman"/>
          <w:b w:val="0"/>
          <w:iCs/>
          <w:sz w:val="28"/>
          <w:szCs w:val="28"/>
          <w:bdr w:val="none" w:sz="0" w:space="0" w:color="auto" w:frame="1"/>
          <w:shd w:val="clear" w:color="auto" w:fill="FFFFFF"/>
          <w:lang w:val="az-Latn-AZ"/>
        </w:rPr>
      </w:pPr>
      <w:r w:rsidRPr="003A350B">
        <w:rPr>
          <w:rStyle w:val="a3"/>
          <w:rFonts w:ascii="Times New Roman" w:hAnsi="Times New Roman" w:cs="Times New Roman"/>
          <w:b w:val="0"/>
          <w:iCs/>
          <w:sz w:val="28"/>
          <w:szCs w:val="28"/>
          <w:bdr w:val="none" w:sz="0" w:space="0" w:color="auto" w:frame="1"/>
          <w:shd w:val="clear" w:color="auto" w:fill="FFFFFF"/>
          <w:lang w:val="az-Latn-AZ"/>
        </w:rPr>
        <w:t xml:space="preserve">Ağrının vacib xüsusiyyəti onun həssas olmasıdır (sinir ucları ilə ötürülən obyektiv simptomdur) digər tərəfdən isə ona başqa emosional faktorlar təsir göstərirlər, buna görədə ağrı subyektivdir.   </w:t>
      </w:r>
    </w:p>
    <w:p w:rsidR="00B770BD" w:rsidRPr="003A350B" w:rsidRDefault="00B770BD" w:rsidP="0064648B">
      <w:pPr>
        <w:spacing w:after="0" w:line="240" w:lineRule="auto"/>
        <w:ind w:firstLine="709"/>
        <w:jc w:val="both"/>
        <w:rPr>
          <w:rStyle w:val="a3"/>
          <w:rFonts w:ascii="Times New Roman" w:hAnsi="Times New Roman" w:cs="Times New Roman"/>
          <w:b w:val="0"/>
          <w:iCs/>
          <w:sz w:val="28"/>
          <w:szCs w:val="28"/>
          <w:bdr w:val="none" w:sz="0" w:space="0" w:color="auto" w:frame="1"/>
          <w:shd w:val="clear" w:color="auto" w:fill="FFFFFF"/>
          <w:lang w:val="az-Latn-AZ"/>
        </w:rPr>
      </w:pPr>
      <w:r w:rsidRPr="003A350B">
        <w:rPr>
          <w:rStyle w:val="a3"/>
          <w:rFonts w:ascii="Times New Roman" w:hAnsi="Times New Roman" w:cs="Times New Roman"/>
          <w:b w:val="0"/>
          <w:iCs/>
          <w:sz w:val="28"/>
          <w:szCs w:val="28"/>
          <w:bdr w:val="none" w:sz="0" w:space="0" w:color="auto" w:frame="1"/>
          <w:shd w:val="clear" w:color="auto" w:fill="FFFFFF"/>
          <w:lang w:val="az-Latn-AZ"/>
        </w:rPr>
        <w:t>Ağrı bütün dəri üzərində, selikli qişanın bir çox hissəsində, bir çox toxuma və orqanlarda hiss olunur. Baş beyində və bəzi digər orqanlarda ağrı reseptorları mövcud deyillər.</w:t>
      </w:r>
    </w:p>
    <w:p w:rsidR="00B770BD" w:rsidRPr="003A350B" w:rsidRDefault="00B770BD" w:rsidP="0064648B">
      <w:pPr>
        <w:spacing w:after="0" w:line="240" w:lineRule="auto"/>
        <w:ind w:firstLine="709"/>
        <w:jc w:val="both"/>
        <w:rPr>
          <w:rStyle w:val="a3"/>
          <w:rFonts w:ascii="Times New Roman" w:hAnsi="Times New Roman" w:cs="Times New Roman"/>
          <w:b w:val="0"/>
          <w:iCs/>
          <w:sz w:val="28"/>
          <w:szCs w:val="28"/>
          <w:bdr w:val="none" w:sz="0" w:space="0" w:color="auto" w:frame="1"/>
          <w:shd w:val="clear" w:color="auto" w:fill="FFFFFF"/>
          <w:lang w:val="az-Latn-AZ"/>
        </w:rPr>
      </w:pPr>
      <w:r w:rsidRPr="003A350B">
        <w:rPr>
          <w:rStyle w:val="a3"/>
          <w:rFonts w:ascii="Times New Roman" w:hAnsi="Times New Roman" w:cs="Times New Roman"/>
          <w:b w:val="0"/>
          <w:iCs/>
          <w:sz w:val="28"/>
          <w:szCs w:val="28"/>
          <w:bdr w:val="none" w:sz="0" w:space="0" w:color="auto" w:frame="1"/>
          <w:shd w:val="clear" w:color="auto" w:fill="FFFFFF"/>
          <w:lang w:val="az-Latn-AZ"/>
        </w:rPr>
        <w:t>Mexaniki, termiki, kimyəvi və ya elektrik qıcıqlara qarşı ağrı o vaxt yaranır ki, zədələnmiş hüceyrələrdən ağrı mediatorların xaricolması başlayır.</w:t>
      </w:r>
    </w:p>
    <w:p w:rsidR="00B770BD" w:rsidRPr="003A350B" w:rsidRDefault="00B770BD" w:rsidP="0064648B">
      <w:pPr>
        <w:spacing w:after="0" w:line="240" w:lineRule="auto"/>
        <w:ind w:firstLine="709"/>
        <w:jc w:val="both"/>
        <w:rPr>
          <w:rStyle w:val="a3"/>
          <w:rFonts w:ascii="Times New Roman" w:hAnsi="Times New Roman" w:cs="Times New Roman"/>
          <w:b w:val="0"/>
          <w:iCs/>
          <w:sz w:val="28"/>
          <w:szCs w:val="28"/>
          <w:bdr w:val="none" w:sz="0" w:space="0" w:color="auto" w:frame="1"/>
          <w:shd w:val="clear" w:color="auto" w:fill="FFFFFF"/>
          <w:lang w:val="az-Latn-AZ"/>
        </w:rPr>
      </w:pPr>
      <w:r w:rsidRPr="003A350B">
        <w:rPr>
          <w:rStyle w:val="a3"/>
          <w:rFonts w:ascii="Times New Roman" w:hAnsi="Times New Roman" w:cs="Times New Roman"/>
          <w:b w:val="0"/>
          <w:iCs/>
          <w:sz w:val="28"/>
          <w:szCs w:val="28"/>
          <w:bdr w:val="none" w:sz="0" w:space="0" w:color="auto" w:frame="1"/>
          <w:shd w:val="clear" w:color="auto" w:fill="FFFFFF"/>
          <w:lang w:val="az-Latn-AZ"/>
        </w:rPr>
        <w:t>Anageziya</w:t>
      </w:r>
      <w:r w:rsidR="00273776" w:rsidRPr="003A350B">
        <w:rPr>
          <w:rStyle w:val="a3"/>
          <w:rFonts w:ascii="Times New Roman" w:hAnsi="Times New Roman" w:cs="Times New Roman"/>
          <w:b w:val="0"/>
          <w:iCs/>
          <w:sz w:val="28"/>
          <w:szCs w:val="28"/>
          <w:bdr w:val="none" w:sz="0" w:space="0" w:color="auto" w:frame="1"/>
          <w:shd w:val="clear" w:color="auto" w:fill="FFFFFF"/>
          <w:lang w:val="az-Latn-AZ"/>
        </w:rPr>
        <w:t xml:space="preserve"> (ağrını kəsmə) – ağrıya qarşı davranış xüsusiyyətinin dəyişməsi, ağri hissiyatının azalması və ya itməsidir.</w:t>
      </w:r>
    </w:p>
    <w:p w:rsidR="00273776" w:rsidRPr="003A350B" w:rsidRDefault="00273776" w:rsidP="0064648B">
      <w:pPr>
        <w:spacing w:after="0" w:line="240" w:lineRule="auto"/>
        <w:ind w:firstLine="709"/>
        <w:jc w:val="both"/>
        <w:rPr>
          <w:rStyle w:val="a3"/>
          <w:rFonts w:ascii="Times New Roman" w:hAnsi="Times New Roman" w:cs="Times New Roman"/>
          <w:b w:val="0"/>
          <w:iCs/>
          <w:sz w:val="28"/>
          <w:szCs w:val="28"/>
          <w:bdr w:val="none" w:sz="0" w:space="0" w:color="auto" w:frame="1"/>
          <w:shd w:val="clear" w:color="auto" w:fill="FFFFFF"/>
          <w:lang w:val="az-Latn-AZ"/>
        </w:rPr>
      </w:pPr>
      <w:r w:rsidRPr="003A350B">
        <w:rPr>
          <w:rStyle w:val="a3"/>
          <w:rFonts w:ascii="Times New Roman" w:hAnsi="Times New Roman" w:cs="Times New Roman"/>
          <w:b w:val="0"/>
          <w:iCs/>
          <w:sz w:val="28"/>
          <w:szCs w:val="28"/>
          <w:bdr w:val="none" w:sz="0" w:space="0" w:color="auto" w:frame="1"/>
          <w:shd w:val="clear" w:color="auto" w:fill="FFFFFF"/>
          <w:lang w:val="az-Latn-AZ"/>
        </w:rPr>
        <w:t>Ağrını aradan qaldıran və ya onun hissiyyatını azaldan dərman preparatlarına analgetiklər deyilir.</w:t>
      </w:r>
    </w:p>
    <w:p w:rsidR="00273776" w:rsidRPr="003A350B" w:rsidRDefault="00273776" w:rsidP="0064648B">
      <w:pPr>
        <w:spacing w:after="0" w:line="240" w:lineRule="auto"/>
        <w:ind w:firstLine="709"/>
        <w:jc w:val="both"/>
        <w:rPr>
          <w:rStyle w:val="a3"/>
          <w:rFonts w:ascii="Times New Roman" w:hAnsi="Times New Roman" w:cs="Times New Roman"/>
          <w:b w:val="0"/>
          <w:iCs/>
          <w:sz w:val="28"/>
          <w:szCs w:val="28"/>
          <w:bdr w:val="none" w:sz="0" w:space="0" w:color="auto" w:frame="1"/>
          <w:shd w:val="clear" w:color="auto" w:fill="FFFFFF"/>
          <w:lang w:val="az-Latn-AZ"/>
        </w:rPr>
      </w:pPr>
      <w:r w:rsidRPr="003A350B">
        <w:rPr>
          <w:rStyle w:val="a3"/>
          <w:rFonts w:ascii="Times New Roman" w:hAnsi="Times New Roman" w:cs="Times New Roman"/>
          <w:b w:val="0"/>
          <w:iCs/>
          <w:sz w:val="28"/>
          <w:szCs w:val="28"/>
          <w:bdr w:val="none" w:sz="0" w:space="0" w:color="auto" w:frame="1"/>
          <w:shd w:val="clear" w:color="auto" w:fill="FFFFFF"/>
          <w:lang w:val="az-Latn-AZ"/>
        </w:rPr>
        <w:t>Narkotik analgetiklər (opiatlar).</w:t>
      </w:r>
    </w:p>
    <w:p w:rsidR="00273776" w:rsidRPr="003A350B" w:rsidRDefault="00273776" w:rsidP="0064648B">
      <w:pPr>
        <w:spacing w:after="0" w:line="240" w:lineRule="auto"/>
        <w:ind w:firstLine="709"/>
        <w:jc w:val="both"/>
        <w:rPr>
          <w:rStyle w:val="a3"/>
          <w:rFonts w:ascii="Times New Roman" w:hAnsi="Times New Roman" w:cs="Times New Roman"/>
          <w:b w:val="0"/>
          <w:iCs/>
          <w:sz w:val="28"/>
          <w:szCs w:val="28"/>
          <w:bdr w:val="none" w:sz="0" w:space="0" w:color="auto" w:frame="1"/>
          <w:shd w:val="clear" w:color="auto" w:fill="FFFFFF"/>
          <w:lang w:val="az-Latn-AZ"/>
        </w:rPr>
      </w:pPr>
      <w:r w:rsidRPr="003A350B">
        <w:rPr>
          <w:rStyle w:val="a3"/>
          <w:rFonts w:ascii="Times New Roman" w:hAnsi="Times New Roman" w:cs="Times New Roman"/>
          <w:b w:val="0"/>
          <w:iCs/>
          <w:sz w:val="28"/>
          <w:szCs w:val="28"/>
          <w:bdr w:val="none" w:sz="0" w:space="0" w:color="auto" w:frame="1"/>
          <w:shd w:val="clear" w:color="auto" w:fill="FFFFFF"/>
          <w:lang w:val="az-Latn-AZ"/>
        </w:rPr>
        <w:t>Qeyri-steroid iltihab əleyhinə vasitələr.</w:t>
      </w:r>
    </w:p>
    <w:p w:rsidR="000A0BFE" w:rsidRPr="003A350B" w:rsidRDefault="00273776" w:rsidP="0064648B">
      <w:pPr>
        <w:spacing w:after="0" w:line="240" w:lineRule="auto"/>
        <w:ind w:firstLine="709"/>
        <w:jc w:val="both"/>
        <w:rPr>
          <w:rFonts w:ascii="Times New Roman" w:hAnsi="Times New Roman" w:cs="Times New Roman"/>
          <w:b/>
          <w:sz w:val="28"/>
          <w:szCs w:val="28"/>
          <w:lang w:val="az-Latn-AZ"/>
        </w:rPr>
      </w:pPr>
      <w:r w:rsidRPr="003A350B">
        <w:rPr>
          <w:rFonts w:ascii="Times New Roman" w:hAnsi="Times New Roman" w:cs="Times New Roman"/>
          <w:b/>
          <w:bCs/>
          <w:sz w:val="28"/>
          <w:szCs w:val="28"/>
          <w:shd w:val="clear" w:color="auto" w:fill="FFFFFF"/>
          <w:lang w:val="az-Latn-AZ"/>
        </w:rPr>
        <w:t>ANALGETİK MADDƏLƏR</w:t>
      </w:r>
      <w:r w:rsidRPr="003A350B">
        <w:rPr>
          <w:rFonts w:ascii="Times New Roman" w:hAnsi="Times New Roman" w:cs="Times New Roman"/>
          <w:sz w:val="28"/>
          <w:szCs w:val="28"/>
          <w:shd w:val="clear" w:color="auto" w:fill="FFFFFF"/>
          <w:lang w:val="az-Latn-AZ"/>
        </w:rPr>
        <w:t> – </w:t>
      </w:r>
      <w:hyperlink r:id="rId7" w:tooltip="Ağrı" w:history="1">
        <w:r w:rsidRPr="003A350B">
          <w:rPr>
            <w:rStyle w:val="a4"/>
            <w:rFonts w:ascii="Times New Roman" w:hAnsi="Times New Roman" w:cs="Times New Roman"/>
            <w:color w:val="auto"/>
            <w:sz w:val="28"/>
            <w:szCs w:val="28"/>
            <w:u w:val="none"/>
            <w:shd w:val="clear" w:color="auto" w:fill="FFFFFF"/>
            <w:lang w:val="az-Latn-AZ"/>
          </w:rPr>
          <w:t>ağrı</w:t>
        </w:r>
      </w:hyperlink>
      <w:r w:rsidRPr="003A350B">
        <w:rPr>
          <w:rFonts w:ascii="Times New Roman" w:hAnsi="Times New Roman" w:cs="Times New Roman"/>
          <w:sz w:val="28"/>
          <w:szCs w:val="28"/>
          <w:shd w:val="clear" w:color="auto" w:fill="FFFFFF"/>
          <w:lang w:val="az-Latn-AZ"/>
        </w:rPr>
        <w:t> hissini aradan qaldıran və ya zəiflədən </w:t>
      </w:r>
      <w:hyperlink r:id="rId8" w:tooltip="Dərman" w:history="1">
        <w:r w:rsidRPr="003A350B">
          <w:rPr>
            <w:rStyle w:val="a4"/>
            <w:rFonts w:ascii="Times New Roman" w:hAnsi="Times New Roman" w:cs="Times New Roman"/>
            <w:color w:val="auto"/>
            <w:sz w:val="28"/>
            <w:szCs w:val="28"/>
            <w:u w:val="none"/>
            <w:shd w:val="clear" w:color="auto" w:fill="FFFFFF"/>
            <w:lang w:val="az-Latn-AZ"/>
          </w:rPr>
          <w:t>dərman</w:t>
        </w:r>
      </w:hyperlink>
      <w:r w:rsidRPr="003A350B">
        <w:rPr>
          <w:rFonts w:ascii="Times New Roman" w:hAnsi="Times New Roman" w:cs="Times New Roman"/>
          <w:sz w:val="28"/>
          <w:szCs w:val="28"/>
          <w:shd w:val="clear" w:color="auto" w:fill="FFFFFF"/>
          <w:lang w:val="az-Latn-AZ"/>
        </w:rPr>
        <w:t> preparatları. Analgeziya (ağrıkəsən) təsirinə müxtəlif </w:t>
      </w:r>
      <w:hyperlink r:id="rId9" w:tooltip="Farmakologiya" w:history="1">
        <w:r w:rsidRPr="003A350B">
          <w:rPr>
            <w:rStyle w:val="a4"/>
            <w:rFonts w:ascii="Times New Roman" w:hAnsi="Times New Roman" w:cs="Times New Roman"/>
            <w:color w:val="auto"/>
            <w:sz w:val="28"/>
            <w:szCs w:val="28"/>
            <w:u w:val="none"/>
            <w:shd w:val="clear" w:color="auto" w:fill="FFFFFF"/>
            <w:lang w:val="az-Latn-AZ"/>
          </w:rPr>
          <w:t>farmakoloji</w:t>
        </w:r>
      </w:hyperlink>
      <w:r w:rsidRPr="003A350B">
        <w:rPr>
          <w:rFonts w:ascii="Times New Roman" w:hAnsi="Times New Roman" w:cs="Times New Roman"/>
          <w:sz w:val="28"/>
          <w:szCs w:val="28"/>
          <w:shd w:val="clear" w:color="auto" w:fill="FFFFFF"/>
          <w:lang w:val="az-Latn-AZ"/>
        </w:rPr>
        <w:t> qrup preparatları malikdir. Bu, daha çox opioid reseptorlarla qarşılıqlı əlaqədə olan </w:t>
      </w:r>
      <w:r w:rsidR="0064648B" w:rsidRPr="003A350B">
        <w:rPr>
          <w:sz w:val="28"/>
          <w:szCs w:val="28"/>
        </w:rPr>
        <w:fldChar w:fldCharType="begin"/>
      </w:r>
      <w:r w:rsidR="0064648B" w:rsidRPr="003A350B">
        <w:rPr>
          <w:sz w:val="28"/>
          <w:szCs w:val="28"/>
          <w:lang w:val="az-Latn-AZ"/>
        </w:rPr>
        <w:instrText xml:space="preserve"> HYPERLINK "https://az.wikipedia.org/wiki/Narkotik" \o "Narkotik" </w:instrText>
      </w:r>
      <w:r w:rsidR="0064648B" w:rsidRPr="003A350B">
        <w:rPr>
          <w:sz w:val="28"/>
          <w:szCs w:val="28"/>
        </w:rPr>
        <w:fldChar w:fldCharType="separate"/>
      </w:r>
      <w:r w:rsidRPr="003A350B">
        <w:rPr>
          <w:rStyle w:val="a4"/>
          <w:rFonts w:ascii="Times New Roman" w:hAnsi="Times New Roman" w:cs="Times New Roman"/>
          <w:color w:val="auto"/>
          <w:sz w:val="28"/>
          <w:szCs w:val="28"/>
          <w:u w:val="none"/>
          <w:shd w:val="clear" w:color="auto" w:fill="FFFFFF"/>
          <w:lang w:val="az-Latn-AZ"/>
        </w:rPr>
        <w:t>narkotik</w:t>
      </w:r>
      <w:r w:rsidR="0064648B" w:rsidRPr="003A350B">
        <w:rPr>
          <w:rStyle w:val="a4"/>
          <w:rFonts w:ascii="Times New Roman" w:hAnsi="Times New Roman" w:cs="Times New Roman"/>
          <w:color w:val="auto"/>
          <w:sz w:val="28"/>
          <w:szCs w:val="28"/>
          <w:u w:val="none"/>
          <w:shd w:val="clear" w:color="auto" w:fill="FFFFFF"/>
          <w:lang w:val="az-Latn-AZ"/>
        </w:rPr>
        <w:fldChar w:fldCharType="end"/>
      </w:r>
      <w:r w:rsidRPr="003A350B">
        <w:rPr>
          <w:rFonts w:ascii="Times New Roman" w:hAnsi="Times New Roman" w:cs="Times New Roman"/>
          <w:sz w:val="28"/>
          <w:szCs w:val="28"/>
          <w:shd w:val="clear" w:color="auto" w:fill="FFFFFF"/>
          <w:lang w:val="az-Latn-AZ"/>
        </w:rPr>
        <w:t>, opioid Analgetik maddələrdə təzahür edir. Analgetik maddələr </w:t>
      </w:r>
      <w:hyperlink r:id="rId10" w:tooltip="Anesteziologiya" w:history="1">
        <w:r w:rsidRPr="003A350B">
          <w:rPr>
            <w:rStyle w:val="a4"/>
            <w:rFonts w:ascii="Times New Roman" w:hAnsi="Times New Roman" w:cs="Times New Roman"/>
            <w:color w:val="auto"/>
            <w:sz w:val="28"/>
            <w:szCs w:val="28"/>
            <w:u w:val="none"/>
            <w:shd w:val="clear" w:color="auto" w:fill="FFFFFF"/>
            <w:lang w:val="az-Latn-AZ"/>
          </w:rPr>
          <w:t>anesteziologiyada</w:t>
        </w:r>
      </w:hyperlink>
      <w:r w:rsidRPr="003A350B">
        <w:rPr>
          <w:rFonts w:ascii="Times New Roman" w:hAnsi="Times New Roman" w:cs="Times New Roman"/>
          <w:sz w:val="28"/>
          <w:szCs w:val="28"/>
          <w:shd w:val="clear" w:color="auto" w:fill="FFFFFF"/>
          <w:lang w:val="az-Latn-AZ"/>
        </w:rPr>
        <w:t xml:space="preserve">, əsasən, </w:t>
      </w:r>
      <w:r w:rsidRPr="003A350B">
        <w:rPr>
          <w:rFonts w:ascii="Times New Roman" w:hAnsi="Times New Roman" w:cs="Times New Roman"/>
          <w:sz w:val="28"/>
          <w:szCs w:val="28"/>
          <w:shd w:val="clear" w:color="auto" w:fill="FFFFFF"/>
          <w:lang w:val="az-Latn-AZ"/>
        </w:rPr>
        <w:lastRenderedPageBreak/>
        <w:t>ümumi </w:t>
      </w:r>
      <w:r w:rsidR="0064648B" w:rsidRPr="003A350B">
        <w:rPr>
          <w:sz w:val="28"/>
          <w:szCs w:val="28"/>
        </w:rPr>
        <w:fldChar w:fldCharType="begin"/>
      </w:r>
      <w:r w:rsidR="0064648B" w:rsidRPr="003A350B">
        <w:rPr>
          <w:sz w:val="28"/>
          <w:szCs w:val="28"/>
          <w:lang w:val="az-Latn-AZ"/>
        </w:rPr>
        <w:instrText xml:space="preserve"> HYPERLINK "https://az.wikipedia.org/wiki/Anesteziya" \o "Anesteziya" </w:instrText>
      </w:r>
      <w:r w:rsidR="0064648B" w:rsidRPr="003A350B">
        <w:rPr>
          <w:sz w:val="28"/>
          <w:szCs w:val="28"/>
        </w:rPr>
        <w:fldChar w:fldCharType="separate"/>
      </w:r>
      <w:r w:rsidRPr="003A350B">
        <w:rPr>
          <w:rStyle w:val="a4"/>
          <w:rFonts w:ascii="Times New Roman" w:hAnsi="Times New Roman" w:cs="Times New Roman"/>
          <w:color w:val="auto"/>
          <w:sz w:val="28"/>
          <w:szCs w:val="28"/>
          <w:u w:val="none"/>
          <w:shd w:val="clear" w:color="auto" w:fill="FFFFFF"/>
          <w:lang w:val="az-Latn-AZ"/>
        </w:rPr>
        <w:t>anesteziya</w:t>
      </w:r>
      <w:r w:rsidR="0064648B" w:rsidRPr="003A350B">
        <w:rPr>
          <w:rStyle w:val="a4"/>
          <w:rFonts w:ascii="Times New Roman" w:hAnsi="Times New Roman" w:cs="Times New Roman"/>
          <w:color w:val="auto"/>
          <w:sz w:val="28"/>
          <w:szCs w:val="28"/>
          <w:u w:val="none"/>
          <w:shd w:val="clear" w:color="auto" w:fill="FFFFFF"/>
          <w:lang w:val="az-Latn-AZ"/>
        </w:rPr>
        <w:fldChar w:fldCharType="end"/>
      </w:r>
      <w:r w:rsidRPr="003A350B">
        <w:rPr>
          <w:rFonts w:ascii="Times New Roman" w:hAnsi="Times New Roman" w:cs="Times New Roman"/>
          <w:sz w:val="28"/>
          <w:szCs w:val="28"/>
          <w:shd w:val="clear" w:color="auto" w:fill="FFFFFF"/>
          <w:lang w:val="az-Latn-AZ"/>
        </w:rPr>
        <w:t> və </w:t>
      </w:r>
      <w:hyperlink r:id="rId11" w:tooltip="Cərrahiyyə" w:history="1">
        <w:r w:rsidRPr="003A350B">
          <w:rPr>
            <w:rStyle w:val="a4"/>
            <w:rFonts w:ascii="Times New Roman" w:hAnsi="Times New Roman" w:cs="Times New Roman"/>
            <w:color w:val="auto"/>
            <w:sz w:val="28"/>
            <w:szCs w:val="28"/>
            <w:u w:val="none"/>
            <w:shd w:val="clear" w:color="auto" w:fill="FFFFFF"/>
            <w:lang w:val="az-Latn-AZ"/>
          </w:rPr>
          <w:t>cərrahiyə</w:t>
        </w:r>
      </w:hyperlink>
      <w:r w:rsidRPr="003A350B">
        <w:rPr>
          <w:rFonts w:ascii="Times New Roman" w:hAnsi="Times New Roman" w:cs="Times New Roman"/>
          <w:sz w:val="28"/>
          <w:szCs w:val="28"/>
          <w:shd w:val="clear" w:color="auto" w:fill="FFFFFF"/>
          <w:lang w:val="az-Latn-AZ"/>
        </w:rPr>
        <w:t> əməliyyatından sonrakı </w:t>
      </w:r>
      <w:r w:rsidR="0064648B" w:rsidRPr="003A350B">
        <w:rPr>
          <w:sz w:val="28"/>
          <w:szCs w:val="28"/>
        </w:rPr>
        <w:fldChar w:fldCharType="begin"/>
      </w:r>
      <w:r w:rsidR="0064648B" w:rsidRPr="003A350B">
        <w:rPr>
          <w:sz w:val="28"/>
          <w:szCs w:val="28"/>
          <w:lang w:val="az-Latn-AZ"/>
        </w:rPr>
        <w:instrText xml:space="preserve"> HYPERLINK "https://az.wikipedia.org/wiki/A%C4%9Fr%C4%B1" \o "Ağrı" </w:instrText>
      </w:r>
      <w:r w:rsidR="0064648B" w:rsidRPr="003A350B">
        <w:rPr>
          <w:sz w:val="28"/>
          <w:szCs w:val="28"/>
        </w:rPr>
        <w:fldChar w:fldCharType="separate"/>
      </w:r>
      <w:r w:rsidRPr="003A350B">
        <w:rPr>
          <w:rStyle w:val="a4"/>
          <w:rFonts w:ascii="Times New Roman" w:hAnsi="Times New Roman" w:cs="Times New Roman"/>
          <w:color w:val="auto"/>
          <w:sz w:val="28"/>
          <w:szCs w:val="28"/>
          <w:u w:val="none"/>
          <w:shd w:val="clear" w:color="auto" w:fill="FFFFFF"/>
          <w:lang w:val="az-Latn-AZ"/>
        </w:rPr>
        <w:t>ağrını</w:t>
      </w:r>
      <w:r w:rsidR="0064648B" w:rsidRPr="003A350B">
        <w:rPr>
          <w:rStyle w:val="a4"/>
          <w:rFonts w:ascii="Times New Roman" w:hAnsi="Times New Roman" w:cs="Times New Roman"/>
          <w:color w:val="auto"/>
          <w:sz w:val="28"/>
          <w:szCs w:val="28"/>
          <w:u w:val="none"/>
          <w:shd w:val="clear" w:color="auto" w:fill="FFFFFF"/>
          <w:lang w:val="az-Latn-AZ"/>
        </w:rPr>
        <w:fldChar w:fldCharType="end"/>
      </w:r>
      <w:r w:rsidRPr="003A350B">
        <w:rPr>
          <w:rFonts w:ascii="Times New Roman" w:hAnsi="Times New Roman" w:cs="Times New Roman"/>
          <w:sz w:val="28"/>
          <w:szCs w:val="28"/>
          <w:shd w:val="clear" w:color="auto" w:fill="FFFFFF"/>
          <w:lang w:val="az-Latn-AZ"/>
        </w:rPr>
        <w:t xml:space="preserve"> götürmək üçün istifadə edilir. </w:t>
      </w:r>
      <w:r w:rsidRPr="003A350B">
        <w:rPr>
          <w:rFonts w:ascii="Times New Roman" w:hAnsi="Times New Roman" w:cs="Times New Roman"/>
          <w:sz w:val="28"/>
          <w:szCs w:val="28"/>
          <w:shd w:val="clear" w:color="auto" w:fill="FFFFFF"/>
          <w:lang w:val="en-US"/>
        </w:rPr>
        <w:t xml:space="preserve">Bu </w:t>
      </w:r>
      <w:proofErr w:type="spellStart"/>
      <w:r w:rsidRPr="003A350B">
        <w:rPr>
          <w:rFonts w:ascii="Times New Roman" w:hAnsi="Times New Roman" w:cs="Times New Roman"/>
          <w:sz w:val="28"/>
          <w:szCs w:val="28"/>
          <w:shd w:val="clear" w:color="auto" w:fill="FFFFFF"/>
          <w:lang w:val="en-US"/>
        </w:rPr>
        <w:t>qrup</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Analgetik</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maddələrin</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əsas</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nümayəndələri</w:t>
      </w:r>
      <w:proofErr w:type="spellEnd"/>
      <w:r w:rsidRPr="003A350B">
        <w:rPr>
          <w:rFonts w:ascii="Times New Roman" w:hAnsi="Times New Roman" w:cs="Times New Roman"/>
          <w:sz w:val="28"/>
          <w:szCs w:val="28"/>
          <w:shd w:val="clear" w:color="auto" w:fill="FFFFFF"/>
          <w:lang w:val="en-US"/>
        </w:rPr>
        <w:t> </w:t>
      </w:r>
      <w:proofErr w:type="spellStart"/>
      <w:r w:rsidRPr="003A350B">
        <w:rPr>
          <w:rFonts w:ascii="Times New Roman" w:hAnsi="Times New Roman" w:cs="Times New Roman"/>
          <w:sz w:val="28"/>
          <w:szCs w:val="28"/>
        </w:rPr>
        <w:fldChar w:fldCharType="begin"/>
      </w:r>
      <w:r w:rsidRPr="003A350B">
        <w:rPr>
          <w:rFonts w:ascii="Times New Roman" w:hAnsi="Times New Roman" w:cs="Times New Roman"/>
          <w:sz w:val="28"/>
          <w:szCs w:val="28"/>
          <w:lang w:val="en-US"/>
        </w:rPr>
        <w:instrText xml:space="preserve"> HYPERLINK "https://az.wikipedia.org/wiki/Morfin" \o "Morfin" </w:instrText>
      </w:r>
      <w:r w:rsidRPr="003A350B">
        <w:rPr>
          <w:rFonts w:ascii="Times New Roman" w:hAnsi="Times New Roman" w:cs="Times New Roman"/>
          <w:sz w:val="28"/>
          <w:szCs w:val="28"/>
        </w:rPr>
        <w:fldChar w:fldCharType="separate"/>
      </w:r>
      <w:r w:rsidRPr="003A350B">
        <w:rPr>
          <w:rStyle w:val="a4"/>
          <w:rFonts w:ascii="Times New Roman" w:hAnsi="Times New Roman" w:cs="Times New Roman"/>
          <w:color w:val="auto"/>
          <w:sz w:val="28"/>
          <w:szCs w:val="28"/>
          <w:u w:val="none"/>
          <w:shd w:val="clear" w:color="auto" w:fill="FFFFFF"/>
          <w:lang w:val="en-US"/>
        </w:rPr>
        <w:t>morfin</w:t>
      </w:r>
      <w:proofErr w:type="spellEnd"/>
      <w:r w:rsidRPr="003A350B">
        <w:rPr>
          <w:rFonts w:ascii="Times New Roman" w:hAnsi="Times New Roman" w:cs="Times New Roman"/>
          <w:sz w:val="28"/>
          <w:szCs w:val="28"/>
        </w:rPr>
        <w:fldChar w:fldCharType="end"/>
      </w:r>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fentanil</w:t>
      </w:r>
      <w:proofErr w:type="spellEnd"/>
      <w:r w:rsidRPr="003A350B">
        <w:rPr>
          <w:rFonts w:ascii="Times New Roman" w:hAnsi="Times New Roman" w:cs="Times New Roman"/>
          <w:sz w:val="28"/>
          <w:szCs w:val="28"/>
          <w:shd w:val="clear" w:color="auto" w:fill="FFFFFF"/>
          <w:lang w:val="en-US"/>
        </w:rPr>
        <w:t xml:space="preserve"> (remifentanil), </w:t>
      </w:r>
      <w:proofErr w:type="spellStart"/>
      <w:r w:rsidRPr="003A350B">
        <w:rPr>
          <w:rFonts w:ascii="Times New Roman" w:hAnsi="Times New Roman" w:cs="Times New Roman"/>
          <w:sz w:val="28"/>
          <w:szCs w:val="28"/>
          <w:shd w:val="clear" w:color="auto" w:fill="FFFFFF"/>
          <w:lang w:val="en-US"/>
        </w:rPr>
        <w:t>omnopon</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promedol</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trimeperidin</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prosidol</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butorfanol</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moradol</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stadol</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nalbufin</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tramadoldur</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Analgetik</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aktivliyinə</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görə</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buprenorfin</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tebain</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alkaloidinin</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yarımsintetik</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törəməsi</w:t>
      </w:r>
      <w:proofErr w:type="spellEnd"/>
      <w:r w:rsidRPr="003A350B">
        <w:rPr>
          <w:rFonts w:ascii="Times New Roman" w:hAnsi="Times New Roman" w:cs="Times New Roman"/>
          <w:sz w:val="28"/>
          <w:szCs w:val="28"/>
          <w:shd w:val="clear" w:color="auto" w:fill="FFFFFF"/>
          <w:lang w:val="en-US"/>
        </w:rPr>
        <w:t>) </w:t>
      </w:r>
      <w:proofErr w:type="spellStart"/>
      <w:r w:rsidRPr="003A350B">
        <w:rPr>
          <w:rFonts w:ascii="Times New Roman" w:hAnsi="Times New Roman" w:cs="Times New Roman"/>
          <w:sz w:val="28"/>
          <w:szCs w:val="28"/>
        </w:rPr>
        <w:fldChar w:fldCharType="begin"/>
      </w:r>
      <w:r w:rsidRPr="003A350B">
        <w:rPr>
          <w:rFonts w:ascii="Times New Roman" w:hAnsi="Times New Roman" w:cs="Times New Roman"/>
          <w:sz w:val="28"/>
          <w:szCs w:val="28"/>
          <w:lang w:val="en-US"/>
        </w:rPr>
        <w:instrText xml:space="preserve"> HYPERLINK "https://az.wikipedia.org/wiki/Morfin" \o "Morfin" </w:instrText>
      </w:r>
      <w:r w:rsidRPr="003A350B">
        <w:rPr>
          <w:rFonts w:ascii="Times New Roman" w:hAnsi="Times New Roman" w:cs="Times New Roman"/>
          <w:sz w:val="28"/>
          <w:szCs w:val="28"/>
        </w:rPr>
        <w:fldChar w:fldCharType="separate"/>
      </w:r>
      <w:r w:rsidRPr="003A350B">
        <w:rPr>
          <w:rStyle w:val="a4"/>
          <w:rFonts w:ascii="Times New Roman" w:hAnsi="Times New Roman" w:cs="Times New Roman"/>
          <w:color w:val="auto"/>
          <w:sz w:val="28"/>
          <w:szCs w:val="28"/>
          <w:u w:val="none"/>
          <w:shd w:val="clear" w:color="auto" w:fill="FFFFFF"/>
          <w:lang w:val="en-US"/>
        </w:rPr>
        <w:t>morfindən</w:t>
      </w:r>
      <w:proofErr w:type="spellEnd"/>
      <w:r w:rsidRPr="003A350B">
        <w:rPr>
          <w:rFonts w:ascii="Times New Roman" w:hAnsi="Times New Roman" w:cs="Times New Roman"/>
          <w:sz w:val="28"/>
          <w:szCs w:val="28"/>
        </w:rPr>
        <w:fldChar w:fldCharType="end"/>
      </w:r>
      <w:r w:rsidRPr="003A350B">
        <w:rPr>
          <w:rFonts w:ascii="Times New Roman" w:hAnsi="Times New Roman" w:cs="Times New Roman"/>
          <w:sz w:val="28"/>
          <w:szCs w:val="28"/>
          <w:shd w:val="clear" w:color="auto" w:fill="FFFFFF"/>
          <w:lang w:val="en-US"/>
        </w:rPr>
        <w:t xml:space="preserve"> 20–50 </w:t>
      </w:r>
      <w:proofErr w:type="spellStart"/>
      <w:r w:rsidRPr="003A350B">
        <w:rPr>
          <w:rFonts w:ascii="Times New Roman" w:hAnsi="Times New Roman" w:cs="Times New Roman"/>
          <w:sz w:val="28"/>
          <w:szCs w:val="28"/>
          <w:shd w:val="clear" w:color="auto" w:fill="FFFFFF"/>
          <w:lang w:val="en-US"/>
        </w:rPr>
        <w:t>dəfə</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üstündür</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və</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kiçik</w:t>
      </w:r>
      <w:proofErr w:type="spellEnd"/>
      <w:r w:rsidRPr="003A350B">
        <w:rPr>
          <w:rFonts w:ascii="Times New Roman" w:hAnsi="Times New Roman" w:cs="Times New Roman"/>
          <w:sz w:val="28"/>
          <w:szCs w:val="28"/>
          <w:shd w:val="clear" w:color="auto" w:fill="FFFFFF"/>
          <w:lang w:val="en-US"/>
        </w:rPr>
        <w:t> </w:t>
      </w:r>
      <w:proofErr w:type="spellStart"/>
      <w:r w:rsidRPr="003A350B">
        <w:rPr>
          <w:rFonts w:ascii="Times New Roman" w:hAnsi="Times New Roman" w:cs="Times New Roman"/>
          <w:sz w:val="28"/>
          <w:szCs w:val="28"/>
        </w:rPr>
        <w:fldChar w:fldCharType="begin"/>
      </w:r>
      <w:r w:rsidRPr="003A350B">
        <w:rPr>
          <w:rFonts w:ascii="Times New Roman" w:hAnsi="Times New Roman" w:cs="Times New Roman"/>
          <w:sz w:val="28"/>
          <w:szCs w:val="28"/>
          <w:lang w:val="en-US"/>
        </w:rPr>
        <w:instrText xml:space="preserve"> HYPERLINK "https://az.wikipedia.org/wiki/C%C9%99rrahiyy%C9%99" \o "Cərrahiyyə" </w:instrText>
      </w:r>
      <w:r w:rsidRPr="003A350B">
        <w:rPr>
          <w:rFonts w:ascii="Times New Roman" w:hAnsi="Times New Roman" w:cs="Times New Roman"/>
          <w:sz w:val="28"/>
          <w:szCs w:val="28"/>
        </w:rPr>
        <w:fldChar w:fldCharType="separate"/>
      </w:r>
      <w:r w:rsidRPr="003A350B">
        <w:rPr>
          <w:rStyle w:val="a4"/>
          <w:rFonts w:ascii="Times New Roman" w:hAnsi="Times New Roman" w:cs="Times New Roman"/>
          <w:color w:val="auto"/>
          <w:sz w:val="28"/>
          <w:szCs w:val="28"/>
          <w:u w:val="none"/>
          <w:shd w:val="clear" w:color="auto" w:fill="FFFFFF"/>
          <w:lang w:val="en-US"/>
        </w:rPr>
        <w:t>cərrahi</w:t>
      </w:r>
      <w:proofErr w:type="spellEnd"/>
      <w:r w:rsidRPr="003A350B">
        <w:rPr>
          <w:rFonts w:ascii="Times New Roman" w:hAnsi="Times New Roman" w:cs="Times New Roman"/>
          <w:sz w:val="28"/>
          <w:szCs w:val="28"/>
        </w:rPr>
        <w:fldChar w:fldCharType="end"/>
      </w:r>
      <w:r w:rsidRPr="003A350B">
        <w:rPr>
          <w:rFonts w:ascii="Times New Roman" w:hAnsi="Times New Roman" w:cs="Times New Roman"/>
          <w:sz w:val="28"/>
          <w:szCs w:val="28"/>
          <w:shd w:val="clear" w:color="auto" w:fill="FFFFFF"/>
          <w:lang w:val="en-US"/>
        </w:rPr>
        <w:t> </w:t>
      </w:r>
      <w:proofErr w:type="spellStart"/>
      <w:r w:rsidRPr="003A350B">
        <w:rPr>
          <w:rFonts w:ascii="Times New Roman" w:hAnsi="Times New Roman" w:cs="Times New Roman"/>
          <w:sz w:val="28"/>
          <w:szCs w:val="28"/>
          <w:shd w:val="clear" w:color="auto" w:fill="FFFFFF"/>
          <w:lang w:val="en-US"/>
        </w:rPr>
        <w:t>əməliyyatlardan</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sonra</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intensiv</w:t>
      </w:r>
      <w:proofErr w:type="spellEnd"/>
      <w:r w:rsidRPr="003A350B">
        <w:rPr>
          <w:rFonts w:ascii="Times New Roman" w:hAnsi="Times New Roman" w:cs="Times New Roman"/>
          <w:sz w:val="28"/>
          <w:szCs w:val="28"/>
          <w:shd w:val="clear" w:color="auto" w:fill="FFFFFF"/>
          <w:lang w:val="en-US"/>
        </w:rPr>
        <w:t> </w:t>
      </w:r>
      <w:proofErr w:type="spellStart"/>
      <w:r w:rsidRPr="003A350B">
        <w:rPr>
          <w:rFonts w:ascii="Times New Roman" w:hAnsi="Times New Roman" w:cs="Times New Roman"/>
          <w:sz w:val="28"/>
          <w:szCs w:val="28"/>
        </w:rPr>
        <w:fldChar w:fldCharType="begin"/>
      </w:r>
      <w:r w:rsidRPr="003A350B">
        <w:rPr>
          <w:rFonts w:ascii="Times New Roman" w:hAnsi="Times New Roman" w:cs="Times New Roman"/>
          <w:sz w:val="28"/>
          <w:szCs w:val="28"/>
          <w:lang w:val="en-US"/>
        </w:rPr>
        <w:instrText xml:space="preserve"> HYPERLINK "https://az.wikipedia.org/wiki/A%C4%9Fr%C4%B1" \o "Ağrı" </w:instrText>
      </w:r>
      <w:r w:rsidRPr="003A350B">
        <w:rPr>
          <w:rFonts w:ascii="Times New Roman" w:hAnsi="Times New Roman" w:cs="Times New Roman"/>
          <w:sz w:val="28"/>
          <w:szCs w:val="28"/>
        </w:rPr>
        <w:fldChar w:fldCharType="separate"/>
      </w:r>
      <w:r w:rsidRPr="003A350B">
        <w:rPr>
          <w:rStyle w:val="a4"/>
          <w:rFonts w:ascii="Times New Roman" w:hAnsi="Times New Roman" w:cs="Times New Roman"/>
          <w:color w:val="auto"/>
          <w:sz w:val="28"/>
          <w:szCs w:val="28"/>
          <w:u w:val="none"/>
          <w:shd w:val="clear" w:color="auto" w:fill="FFFFFF"/>
          <w:lang w:val="en-US"/>
        </w:rPr>
        <w:t>ağrıları</w:t>
      </w:r>
      <w:proofErr w:type="spellEnd"/>
      <w:r w:rsidRPr="003A350B">
        <w:rPr>
          <w:rFonts w:ascii="Times New Roman" w:hAnsi="Times New Roman" w:cs="Times New Roman"/>
          <w:sz w:val="28"/>
          <w:szCs w:val="28"/>
        </w:rPr>
        <w:fldChar w:fldCharType="end"/>
      </w:r>
      <w:r w:rsidRPr="003A350B">
        <w:rPr>
          <w:rFonts w:ascii="Times New Roman" w:hAnsi="Times New Roman" w:cs="Times New Roman"/>
          <w:sz w:val="28"/>
          <w:szCs w:val="28"/>
          <w:shd w:val="clear" w:color="auto" w:fill="FFFFFF"/>
          <w:lang w:val="en-US"/>
        </w:rPr>
        <w:t> </w:t>
      </w:r>
      <w:proofErr w:type="spellStart"/>
      <w:r w:rsidRPr="003A350B">
        <w:rPr>
          <w:rFonts w:ascii="Times New Roman" w:hAnsi="Times New Roman" w:cs="Times New Roman"/>
          <w:sz w:val="28"/>
          <w:szCs w:val="28"/>
          <w:shd w:val="clear" w:color="auto" w:fill="FFFFFF"/>
          <w:lang w:val="en-US"/>
        </w:rPr>
        <w:t>götürmək</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üçün</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təyin</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edilir</w:t>
      </w:r>
      <w:proofErr w:type="spellEnd"/>
      <w:r w:rsidRPr="003A350B">
        <w:rPr>
          <w:rFonts w:ascii="Times New Roman" w:hAnsi="Times New Roman" w:cs="Times New Roman"/>
          <w:sz w:val="28"/>
          <w:szCs w:val="28"/>
          <w:shd w:val="clear" w:color="auto" w:fill="FFFFFF"/>
          <w:lang w:val="en-US"/>
        </w:rPr>
        <w:t xml:space="preserve">. Opioid </w:t>
      </w:r>
      <w:proofErr w:type="spellStart"/>
      <w:r w:rsidRPr="003A350B">
        <w:rPr>
          <w:rFonts w:ascii="Times New Roman" w:hAnsi="Times New Roman" w:cs="Times New Roman"/>
          <w:sz w:val="28"/>
          <w:szCs w:val="28"/>
          <w:shd w:val="clear" w:color="auto" w:fill="FFFFFF"/>
          <w:lang w:val="en-US"/>
        </w:rPr>
        <w:t>Analgetik</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maddələrin</w:t>
      </w:r>
      <w:proofErr w:type="spellEnd"/>
      <w:r w:rsidRPr="003A350B">
        <w:rPr>
          <w:rFonts w:ascii="Times New Roman" w:hAnsi="Times New Roman" w:cs="Times New Roman"/>
          <w:sz w:val="28"/>
          <w:szCs w:val="28"/>
          <w:shd w:val="clear" w:color="auto" w:fill="FFFFFF"/>
          <w:lang w:val="en-US"/>
        </w:rPr>
        <w:t xml:space="preserve"> universal </w:t>
      </w:r>
      <w:proofErr w:type="spellStart"/>
      <w:r w:rsidRPr="003A350B">
        <w:rPr>
          <w:rFonts w:ascii="Times New Roman" w:hAnsi="Times New Roman" w:cs="Times New Roman"/>
          <w:sz w:val="28"/>
          <w:szCs w:val="28"/>
          <w:shd w:val="clear" w:color="auto" w:fill="FFFFFF"/>
          <w:lang w:val="en-US"/>
        </w:rPr>
        <w:t>antaqonisti</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naksolondur</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opioidlərin</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təsirini</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tez</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dayandırmaq</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və</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onları</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bütün</w:t>
      </w:r>
      <w:proofErr w:type="spellEnd"/>
      <w:r w:rsidRPr="003A350B">
        <w:rPr>
          <w:rFonts w:ascii="Times New Roman" w:hAnsi="Times New Roman" w:cs="Times New Roman"/>
          <w:sz w:val="28"/>
          <w:szCs w:val="28"/>
          <w:shd w:val="clear" w:color="auto" w:fill="FFFFFF"/>
          <w:lang w:val="en-US"/>
        </w:rPr>
        <w:t xml:space="preserve"> opioid </w:t>
      </w:r>
      <w:proofErr w:type="spellStart"/>
      <w:r w:rsidRPr="003A350B">
        <w:rPr>
          <w:rFonts w:ascii="Times New Roman" w:hAnsi="Times New Roman" w:cs="Times New Roman"/>
          <w:sz w:val="28"/>
          <w:szCs w:val="28"/>
          <w:shd w:val="clear" w:color="auto" w:fill="FFFFFF"/>
          <w:lang w:val="en-US"/>
        </w:rPr>
        <w:t>reseptorlardan</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xaric</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etmək</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üçün</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istifadə</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olunur</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Qeyri-</w:t>
      </w:r>
      <w:hyperlink r:id="rId12" w:tooltip="Narkotik" w:history="1">
        <w:r w:rsidRPr="003A350B">
          <w:rPr>
            <w:rStyle w:val="a4"/>
            <w:rFonts w:ascii="Times New Roman" w:hAnsi="Times New Roman" w:cs="Times New Roman"/>
            <w:color w:val="auto"/>
            <w:sz w:val="28"/>
            <w:szCs w:val="28"/>
            <w:u w:val="none"/>
            <w:shd w:val="clear" w:color="auto" w:fill="FFFFFF"/>
            <w:lang w:val="en-US"/>
          </w:rPr>
          <w:t>narkotik</w:t>
        </w:r>
        <w:proofErr w:type="spellEnd"/>
      </w:hyperlink>
      <w:r w:rsidRPr="003A350B">
        <w:rPr>
          <w:rFonts w:ascii="Times New Roman" w:hAnsi="Times New Roman" w:cs="Times New Roman"/>
          <w:sz w:val="28"/>
          <w:szCs w:val="28"/>
          <w:shd w:val="clear" w:color="auto" w:fill="FFFFFF"/>
          <w:lang w:val="en-US"/>
        </w:rPr>
        <w:t> </w:t>
      </w:r>
      <w:proofErr w:type="spellStart"/>
      <w:r w:rsidRPr="003A350B">
        <w:rPr>
          <w:rFonts w:ascii="Times New Roman" w:hAnsi="Times New Roman" w:cs="Times New Roman"/>
          <w:sz w:val="28"/>
          <w:szCs w:val="28"/>
          <w:shd w:val="clear" w:color="auto" w:fill="FFFFFF"/>
          <w:lang w:val="en-US"/>
        </w:rPr>
        <w:t>Analgetik</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maddələrə</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pirazolonun</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amidopirin</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analgin</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antipirin</w:t>
      </w:r>
      <w:proofErr w:type="spellEnd"/>
      <w:r w:rsidRPr="003A350B">
        <w:rPr>
          <w:rFonts w:ascii="Times New Roman" w:hAnsi="Times New Roman" w:cs="Times New Roman"/>
          <w:sz w:val="28"/>
          <w:szCs w:val="28"/>
          <w:shd w:val="clear" w:color="auto" w:fill="FFFFFF"/>
          <w:lang w:val="en-US"/>
        </w:rPr>
        <w:t>, </w:t>
      </w:r>
      <w:proofErr w:type="spellStart"/>
      <w:r w:rsidRPr="003A350B">
        <w:rPr>
          <w:rFonts w:ascii="Times New Roman" w:hAnsi="Times New Roman" w:cs="Times New Roman"/>
          <w:sz w:val="28"/>
          <w:szCs w:val="28"/>
        </w:rPr>
        <w:fldChar w:fldCharType="begin"/>
      </w:r>
      <w:r w:rsidRPr="003A350B">
        <w:rPr>
          <w:rFonts w:ascii="Times New Roman" w:hAnsi="Times New Roman" w:cs="Times New Roman"/>
          <w:sz w:val="28"/>
          <w:szCs w:val="28"/>
          <w:lang w:val="en-US"/>
        </w:rPr>
        <w:instrText xml:space="preserve"> HYPERLINK "https://az.wikipedia.org/wiki/Butadien" \o "Butadien" </w:instrText>
      </w:r>
      <w:r w:rsidRPr="003A350B">
        <w:rPr>
          <w:rFonts w:ascii="Times New Roman" w:hAnsi="Times New Roman" w:cs="Times New Roman"/>
          <w:sz w:val="28"/>
          <w:szCs w:val="28"/>
        </w:rPr>
        <w:fldChar w:fldCharType="separate"/>
      </w:r>
      <w:r w:rsidRPr="003A350B">
        <w:rPr>
          <w:rStyle w:val="a4"/>
          <w:rFonts w:ascii="Times New Roman" w:hAnsi="Times New Roman" w:cs="Times New Roman"/>
          <w:color w:val="auto"/>
          <w:sz w:val="28"/>
          <w:szCs w:val="28"/>
          <w:u w:val="none"/>
          <w:shd w:val="clear" w:color="auto" w:fill="FFFFFF"/>
          <w:lang w:val="en-US"/>
        </w:rPr>
        <w:t>butadion</w:t>
      </w:r>
      <w:proofErr w:type="spellEnd"/>
      <w:r w:rsidRPr="003A350B">
        <w:rPr>
          <w:rFonts w:ascii="Times New Roman" w:hAnsi="Times New Roman" w:cs="Times New Roman"/>
          <w:sz w:val="28"/>
          <w:szCs w:val="28"/>
        </w:rPr>
        <w:fldChar w:fldCharType="end"/>
      </w:r>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anilinin</w:t>
      </w:r>
      <w:proofErr w:type="spellEnd"/>
      <w:r w:rsidRPr="003A350B">
        <w:rPr>
          <w:rFonts w:ascii="Times New Roman" w:hAnsi="Times New Roman" w:cs="Times New Roman"/>
          <w:sz w:val="28"/>
          <w:szCs w:val="28"/>
          <w:shd w:val="clear" w:color="auto" w:fill="FFFFFF"/>
          <w:lang w:val="en-US"/>
        </w:rPr>
        <w:t xml:space="preserve"> (antifebrin, </w:t>
      </w:r>
      <w:proofErr w:type="spellStart"/>
      <w:r w:rsidRPr="003A350B">
        <w:rPr>
          <w:rFonts w:ascii="Times New Roman" w:hAnsi="Times New Roman" w:cs="Times New Roman"/>
          <w:sz w:val="28"/>
          <w:szCs w:val="28"/>
          <w:shd w:val="clear" w:color="auto" w:fill="FFFFFF"/>
          <w:lang w:val="en-US"/>
        </w:rPr>
        <w:t>parasetamol</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fenasetin</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salisil</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turşusunun</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törəmələri</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rPr>
        <w:fldChar w:fldCharType="begin"/>
      </w:r>
      <w:r w:rsidRPr="003A350B">
        <w:rPr>
          <w:rFonts w:ascii="Times New Roman" w:hAnsi="Times New Roman" w:cs="Times New Roman"/>
          <w:sz w:val="28"/>
          <w:szCs w:val="28"/>
          <w:lang w:val="en-US"/>
        </w:rPr>
        <w:instrText xml:space="preserve"> HYPERLINK "https://az.wikipedia.org/wiki/Asetilsalisilli_tur%C5%9Fu" \o "Asetilsalisilli turşu" </w:instrText>
      </w:r>
      <w:r w:rsidRPr="003A350B">
        <w:rPr>
          <w:rFonts w:ascii="Times New Roman" w:hAnsi="Times New Roman" w:cs="Times New Roman"/>
          <w:sz w:val="28"/>
          <w:szCs w:val="28"/>
        </w:rPr>
        <w:fldChar w:fldCharType="separate"/>
      </w:r>
      <w:r w:rsidRPr="003A350B">
        <w:rPr>
          <w:rStyle w:val="a4"/>
          <w:rFonts w:ascii="Times New Roman" w:hAnsi="Times New Roman" w:cs="Times New Roman"/>
          <w:color w:val="auto"/>
          <w:sz w:val="28"/>
          <w:szCs w:val="28"/>
          <w:u w:val="none"/>
          <w:shd w:val="clear" w:color="auto" w:fill="FFFFFF"/>
          <w:lang w:val="en-US"/>
        </w:rPr>
        <w:t>asetilsalisil</w:t>
      </w:r>
      <w:proofErr w:type="spellEnd"/>
      <w:r w:rsidRPr="003A350B">
        <w:rPr>
          <w:rStyle w:val="a4"/>
          <w:rFonts w:ascii="Times New Roman" w:hAnsi="Times New Roman" w:cs="Times New Roman"/>
          <w:color w:val="auto"/>
          <w:sz w:val="28"/>
          <w:szCs w:val="28"/>
          <w:u w:val="none"/>
          <w:shd w:val="clear" w:color="auto" w:fill="FFFFFF"/>
          <w:lang w:val="en-US"/>
        </w:rPr>
        <w:t xml:space="preserve"> </w:t>
      </w:r>
      <w:proofErr w:type="spellStart"/>
      <w:r w:rsidRPr="003A350B">
        <w:rPr>
          <w:rStyle w:val="a4"/>
          <w:rFonts w:ascii="Times New Roman" w:hAnsi="Times New Roman" w:cs="Times New Roman"/>
          <w:color w:val="auto"/>
          <w:sz w:val="28"/>
          <w:szCs w:val="28"/>
          <w:u w:val="none"/>
          <w:shd w:val="clear" w:color="auto" w:fill="FFFFFF"/>
          <w:lang w:val="en-US"/>
        </w:rPr>
        <w:t>turşusu</w:t>
      </w:r>
      <w:proofErr w:type="spellEnd"/>
      <w:r w:rsidRPr="003A350B">
        <w:rPr>
          <w:rFonts w:ascii="Times New Roman" w:hAnsi="Times New Roman" w:cs="Times New Roman"/>
          <w:sz w:val="28"/>
          <w:szCs w:val="28"/>
        </w:rPr>
        <w:fldChar w:fldCharType="end"/>
      </w:r>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natrium-salisilat</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salisilamid</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aiddir</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Ağrı</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götürmə</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aktivliyinə</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görə</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onlar</w:t>
      </w:r>
      <w:proofErr w:type="spellEnd"/>
      <w:r w:rsidRPr="003A350B">
        <w:rPr>
          <w:rFonts w:ascii="Times New Roman" w:hAnsi="Times New Roman" w:cs="Times New Roman"/>
          <w:sz w:val="28"/>
          <w:szCs w:val="28"/>
          <w:shd w:val="clear" w:color="auto" w:fill="FFFFFF"/>
          <w:lang w:val="en-US"/>
        </w:rPr>
        <w:t> </w:t>
      </w:r>
      <w:hyperlink r:id="rId13" w:tooltip="Narkotik" w:history="1">
        <w:proofErr w:type="spellStart"/>
        <w:r w:rsidRPr="003A350B">
          <w:rPr>
            <w:rStyle w:val="a4"/>
            <w:rFonts w:ascii="Times New Roman" w:hAnsi="Times New Roman" w:cs="Times New Roman"/>
            <w:color w:val="auto"/>
            <w:sz w:val="28"/>
            <w:szCs w:val="28"/>
            <w:u w:val="none"/>
            <w:shd w:val="clear" w:color="auto" w:fill="FFFFFF"/>
            <w:lang w:val="en-US"/>
          </w:rPr>
          <w:t>narkotik</w:t>
        </w:r>
        <w:proofErr w:type="spellEnd"/>
      </w:hyperlink>
      <w:r w:rsidRPr="003A350B">
        <w:rPr>
          <w:rFonts w:ascii="Times New Roman" w:hAnsi="Times New Roman" w:cs="Times New Roman"/>
          <w:sz w:val="28"/>
          <w:szCs w:val="28"/>
          <w:shd w:val="clear" w:color="auto" w:fill="FFFFFF"/>
          <w:lang w:val="en-US"/>
        </w:rPr>
        <w:t> </w:t>
      </w:r>
      <w:proofErr w:type="spellStart"/>
      <w:r w:rsidRPr="003A350B">
        <w:rPr>
          <w:rFonts w:ascii="Times New Roman" w:hAnsi="Times New Roman" w:cs="Times New Roman"/>
          <w:sz w:val="28"/>
          <w:szCs w:val="28"/>
          <w:shd w:val="clear" w:color="auto" w:fill="FFFFFF"/>
          <w:lang w:val="en-US"/>
        </w:rPr>
        <w:t>Analgetik</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maddələrdən</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xeyli</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geri</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qalır</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Bundan</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əlavə</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onlar</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ancaq</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bəzi</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növ</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ağrılar</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nevralgik</w:t>
      </w:r>
      <w:proofErr w:type="spellEnd"/>
      <w:r w:rsidRPr="003A350B">
        <w:rPr>
          <w:rFonts w:ascii="Times New Roman" w:hAnsi="Times New Roman" w:cs="Times New Roman"/>
          <w:sz w:val="28"/>
          <w:szCs w:val="28"/>
          <w:shd w:val="clear" w:color="auto" w:fill="FFFFFF"/>
          <w:lang w:val="en-US"/>
        </w:rPr>
        <w:t>, </w:t>
      </w:r>
      <w:proofErr w:type="spellStart"/>
      <w:r w:rsidRPr="003A350B">
        <w:rPr>
          <w:rFonts w:ascii="Times New Roman" w:hAnsi="Times New Roman" w:cs="Times New Roman"/>
          <w:sz w:val="28"/>
          <w:szCs w:val="28"/>
        </w:rPr>
        <w:fldChar w:fldCharType="begin"/>
      </w:r>
      <w:r w:rsidRPr="003A350B">
        <w:rPr>
          <w:rFonts w:ascii="Times New Roman" w:hAnsi="Times New Roman" w:cs="Times New Roman"/>
          <w:sz w:val="28"/>
          <w:szCs w:val="28"/>
          <w:lang w:val="en-US"/>
        </w:rPr>
        <w:instrText xml:space="preserve"> HYPERLINK "https://az.wikipedia.org/wiki/Ba%C5%9F_a%C4%9Fr%C4%B1s%C4%B1" \o "Baş ağrısı" </w:instrText>
      </w:r>
      <w:r w:rsidRPr="003A350B">
        <w:rPr>
          <w:rFonts w:ascii="Times New Roman" w:hAnsi="Times New Roman" w:cs="Times New Roman"/>
          <w:sz w:val="28"/>
          <w:szCs w:val="28"/>
        </w:rPr>
        <w:fldChar w:fldCharType="separate"/>
      </w:r>
      <w:r w:rsidRPr="003A350B">
        <w:rPr>
          <w:rStyle w:val="a4"/>
          <w:rFonts w:ascii="Times New Roman" w:hAnsi="Times New Roman" w:cs="Times New Roman"/>
          <w:color w:val="auto"/>
          <w:sz w:val="28"/>
          <w:szCs w:val="28"/>
          <w:u w:val="none"/>
          <w:shd w:val="clear" w:color="auto" w:fill="FFFFFF"/>
          <w:lang w:val="en-US"/>
        </w:rPr>
        <w:t>baş</w:t>
      </w:r>
      <w:proofErr w:type="spellEnd"/>
      <w:r w:rsidRPr="003A350B">
        <w:rPr>
          <w:rFonts w:ascii="Times New Roman" w:hAnsi="Times New Roman" w:cs="Times New Roman"/>
          <w:sz w:val="28"/>
          <w:szCs w:val="28"/>
        </w:rPr>
        <w:fldChar w:fldCharType="end"/>
      </w:r>
      <w:r w:rsidRPr="003A350B">
        <w:rPr>
          <w:rFonts w:ascii="Times New Roman" w:hAnsi="Times New Roman" w:cs="Times New Roman"/>
          <w:sz w:val="28"/>
          <w:szCs w:val="28"/>
          <w:shd w:val="clear" w:color="auto" w:fill="FFFFFF"/>
          <w:lang w:val="en-US"/>
        </w:rPr>
        <w:t>, </w:t>
      </w:r>
      <w:proofErr w:type="spellStart"/>
      <w:r w:rsidRPr="003A350B">
        <w:rPr>
          <w:rFonts w:ascii="Times New Roman" w:hAnsi="Times New Roman" w:cs="Times New Roman"/>
          <w:sz w:val="28"/>
          <w:szCs w:val="28"/>
        </w:rPr>
        <w:fldChar w:fldCharType="begin"/>
      </w:r>
      <w:r w:rsidRPr="003A350B">
        <w:rPr>
          <w:rFonts w:ascii="Times New Roman" w:hAnsi="Times New Roman" w:cs="Times New Roman"/>
          <w:sz w:val="28"/>
          <w:szCs w:val="28"/>
          <w:lang w:val="en-US"/>
        </w:rPr>
        <w:instrText xml:space="preserve"> HYPERLINK "https://az.wikipedia.org/wiki/Di%C5%9F" \o "Diş" </w:instrText>
      </w:r>
      <w:r w:rsidRPr="003A350B">
        <w:rPr>
          <w:rFonts w:ascii="Times New Roman" w:hAnsi="Times New Roman" w:cs="Times New Roman"/>
          <w:sz w:val="28"/>
          <w:szCs w:val="28"/>
        </w:rPr>
        <w:fldChar w:fldCharType="separate"/>
      </w:r>
      <w:r w:rsidRPr="003A350B">
        <w:rPr>
          <w:rStyle w:val="a4"/>
          <w:rFonts w:ascii="Times New Roman" w:hAnsi="Times New Roman" w:cs="Times New Roman"/>
          <w:color w:val="auto"/>
          <w:sz w:val="28"/>
          <w:szCs w:val="28"/>
          <w:u w:val="none"/>
          <w:shd w:val="clear" w:color="auto" w:fill="FFFFFF"/>
          <w:lang w:val="en-US"/>
        </w:rPr>
        <w:t>diş</w:t>
      </w:r>
      <w:proofErr w:type="spellEnd"/>
      <w:r w:rsidRPr="003A350B">
        <w:rPr>
          <w:rFonts w:ascii="Times New Roman" w:hAnsi="Times New Roman" w:cs="Times New Roman"/>
          <w:sz w:val="28"/>
          <w:szCs w:val="28"/>
        </w:rPr>
        <w:fldChar w:fldCharType="end"/>
      </w:r>
      <w:r w:rsidRPr="003A350B">
        <w:rPr>
          <w:rFonts w:ascii="Times New Roman" w:hAnsi="Times New Roman" w:cs="Times New Roman"/>
          <w:sz w:val="28"/>
          <w:szCs w:val="28"/>
          <w:shd w:val="clear" w:color="auto" w:fill="FFFFFF"/>
          <w:lang w:val="en-US"/>
        </w:rPr>
        <w:t> </w:t>
      </w:r>
      <w:proofErr w:type="spellStart"/>
      <w:r w:rsidRPr="003A350B">
        <w:rPr>
          <w:rFonts w:ascii="Times New Roman" w:hAnsi="Times New Roman" w:cs="Times New Roman"/>
          <w:sz w:val="28"/>
          <w:szCs w:val="28"/>
          <w:shd w:val="clear" w:color="auto" w:fill="FFFFFF"/>
          <w:lang w:val="en-US"/>
        </w:rPr>
        <w:t>və</w:t>
      </w:r>
      <w:proofErr w:type="spellEnd"/>
      <w:r w:rsidRPr="003A350B">
        <w:rPr>
          <w:rFonts w:ascii="Times New Roman" w:hAnsi="Times New Roman" w:cs="Times New Roman"/>
          <w:sz w:val="28"/>
          <w:szCs w:val="28"/>
          <w:shd w:val="clear" w:color="auto" w:fill="FFFFFF"/>
          <w:lang w:val="en-US"/>
        </w:rPr>
        <w:t xml:space="preserve"> s.) </w:t>
      </w:r>
      <w:proofErr w:type="spellStart"/>
      <w:r w:rsidRPr="003A350B">
        <w:rPr>
          <w:rFonts w:ascii="Times New Roman" w:hAnsi="Times New Roman" w:cs="Times New Roman"/>
          <w:sz w:val="28"/>
          <w:szCs w:val="28"/>
          <w:shd w:val="clear" w:color="auto" w:fill="FFFFFF"/>
          <w:lang w:val="en-US"/>
        </w:rPr>
        <w:t>zamanı</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effektlidir</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Qeyri</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narkotik</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Analgetik</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maddələrin</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yuxugətirici</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təsiri</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yoxdur</w:t>
      </w:r>
      <w:proofErr w:type="spellEnd"/>
      <w:r w:rsidRPr="003A350B">
        <w:rPr>
          <w:rFonts w:ascii="Times New Roman" w:hAnsi="Times New Roman" w:cs="Times New Roman"/>
          <w:sz w:val="28"/>
          <w:szCs w:val="28"/>
          <w:shd w:val="clear" w:color="auto" w:fill="FFFFFF"/>
          <w:lang w:val="en-US"/>
        </w:rPr>
        <w:t>, </w:t>
      </w:r>
      <w:proofErr w:type="spellStart"/>
      <w:r w:rsidRPr="003A350B">
        <w:rPr>
          <w:rFonts w:ascii="Times New Roman" w:hAnsi="Times New Roman" w:cs="Times New Roman"/>
          <w:sz w:val="28"/>
          <w:szCs w:val="28"/>
        </w:rPr>
        <w:fldChar w:fldCharType="begin"/>
      </w:r>
      <w:r w:rsidRPr="003A350B">
        <w:rPr>
          <w:rFonts w:ascii="Times New Roman" w:hAnsi="Times New Roman" w:cs="Times New Roman"/>
          <w:sz w:val="28"/>
          <w:szCs w:val="28"/>
          <w:lang w:val="en-US"/>
        </w:rPr>
        <w:instrText xml:space="preserve"> HYPERLINK "https://az.wikipedia.org/wiki/%C4%B0nsan%C4%B1n_t%C9%99n%C9%99ff%C3%BCs_sistemi" \o "İnsanın tənəffüs sistemi" </w:instrText>
      </w:r>
      <w:r w:rsidRPr="003A350B">
        <w:rPr>
          <w:rFonts w:ascii="Times New Roman" w:hAnsi="Times New Roman" w:cs="Times New Roman"/>
          <w:sz w:val="28"/>
          <w:szCs w:val="28"/>
        </w:rPr>
        <w:fldChar w:fldCharType="separate"/>
      </w:r>
      <w:r w:rsidRPr="003A350B">
        <w:rPr>
          <w:rStyle w:val="a4"/>
          <w:rFonts w:ascii="Times New Roman" w:hAnsi="Times New Roman" w:cs="Times New Roman"/>
          <w:color w:val="auto"/>
          <w:sz w:val="28"/>
          <w:szCs w:val="28"/>
          <w:u w:val="none"/>
          <w:shd w:val="clear" w:color="auto" w:fill="FFFFFF"/>
          <w:lang w:val="en-US"/>
        </w:rPr>
        <w:t>tənəffüs</w:t>
      </w:r>
      <w:proofErr w:type="spellEnd"/>
      <w:r w:rsidRPr="003A350B">
        <w:rPr>
          <w:rFonts w:ascii="Times New Roman" w:hAnsi="Times New Roman" w:cs="Times New Roman"/>
          <w:sz w:val="28"/>
          <w:szCs w:val="28"/>
        </w:rPr>
        <w:fldChar w:fldCharType="end"/>
      </w:r>
      <w:r w:rsidRPr="003A350B">
        <w:rPr>
          <w:rFonts w:ascii="Times New Roman" w:hAnsi="Times New Roman" w:cs="Times New Roman"/>
          <w:sz w:val="28"/>
          <w:szCs w:val="28"/>
          <w:shd w:val="clear" w:color="auto" w:fill="FFFFFF"/>
          <w:lang w:val="en-US"/>
        </w:rPr>
        <w:t> </w:t>
      </w:r>
      <w:proofErr w:type="spellStart"/>
      <w:r w:rsidRPr="003A350B">
        <w:rPr>
          <w:rFonts w:ascii="Times New Roman" w:hAnsi="Times New Roman" w:cs="Times New Roman"/>
          <w:sz w:val="28"/>
          <w:szCs w:val="28"/>
          <w:shd w:val="clear" w:color="auto" w:fill="FFFFFF"/>
          <w:lang w:val="en-US"/>
        </w:rPr>
        <w:t>və</w:t>
      </w:r>
      <w:proofErr w:type="spellEnd"/>
      <w:r w:rsidRPr="003A350B">
        <w:rPr>
          <w:rFonts w:ascii="Times New Roman" w:hAnsi="Times New Roman" w:cs="Times New Roman"/>
          <w:sz w:val="28"/>
          <w:szCs w:val="28"/>
          <w:shd w:val="clear" w:color="auto" w:fill="FFFFFF"/>
          <w:lang w:val="en-US"/>
        </w:rPr>
        <w:t> </w:t>
      </w:r>
      <w:proofErr w:type="spellStart"/>
      <w:r w:rsidRPr="003A350B">
        <w:rPr>
          <w:rFonts w:ascii="Times New Roman" w:hAnsi="Times New Roman" w:cs="Times New Roman"/>
          <w:sz w:val="28"/>
          <w:szCs w:val="28"/>
        </w:rPr>
        <w:fldChar w:fldCharType="begin"/>
      </w:r>
      <w:r w:rsidRPr="003A350B">
        <w:rPr>
          <w:rFonts w:ascii="Times New Roman" w:hAnsi="Times New Roman" w:cs="Times New Roman"/>
          <w:sz w:val="28"/>
          <w:szCs w:val="28"/>
          <w:lang w:val="en-US"/>
        </w:rPr>
        <w:instrText xml:space="preserve"> HYPERLINK "https://az.wikipedia.org/wiki/%C3%96sk%C3%BCr%C9%99kotu" \o "Öskürəkotu" </w:instrText>
      </w:r>
      <w:r w:rsidRPr="003A350B">
        <w:rPr>
          <w:rFonts w:ascii="Times New Roman" w:hAnsi="Times New Roman" w:cs="Times New Roman"/>
          <w:sz w:val="28"/>
          <w:szCs w:val="28"/>
        </w:rPr>
        <w:fldChar w:fldCharType="separate"/>
      </w:r>
      <w:r w:rsidRPr="003A350B">
        <w:rPr>
          <w:rStyle w:val="a4"/>
          <w:rFonts w:ascii="Times New Roman" w:hAnsi="Times New Roman" w:cs="Times New Roman"/>
          <w:color w:val="auto"/>
          <w:sz w:val="28"/>
          <w:szCs w:val="28"/>
          <w:u w:val="none"/>
          <w:shd w:val="clear" w:color="auto" w:fill="FFFFFF"/>
          <w:lang w:val="en-US"/>
        </w:rPr>
        <w:t>öskürək</w:t>
      </w:r>
      <w:proofErr w:type="spellEnd"/>
      <w:r w:rsidRPr="003A350B">
        <w:rPr>
          <w:rFonts w:ascii="Times New Roman" w:hAnsi="Times New Roman" w:cs="Times New Roman"/>
          <w:sz w:val="28"/>
          <w:szCs w:val="28"/>
        </w:rPr>
        <w:fldChar w:fldCharType="end"/>
      </w:r>
      <w:r w:rsidRPr="003A350B">
        <w:rPr>
          <w:rFonts w:ascii="Times New Roman" w:hAnsi="Times New Roman" w:cs="Times New Roman"/>
          <w:sz w:val="28"/>
          <w:szCs w:val="28"/>
          <w:shd w:val="clear" w:color="auto" w:fill="FFFFFF"/>
          <w:lang w:val="en-US"/>
        </w:rPr>
        <w:t> </w:t>
      </w:r>
      <w:proofErr w:type="spellStart"/>
      <w:r w:rsidRPr="003A350B">
        <w:rPr>
          <w:rFonts w:ascii="Times New Roman" w:hAnsi="Times New Roman" w:cs="Times New Roman"/>
          <w:sz w:val="28"/>
          <w:szCs w:val="28"/>
          <w:shd w:val="clear" w:color="auto" w:fill="FFFFFF"/>
          <w:lang w:val="en-US"/>
        </w:rPr>
        <w:t>mərkəzlərinə</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şərti-reflektor</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fəaliyyətə</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təsir</w:t>
      </w:r>
      <w:proofErr w:type="spellEnd"/>
      <w:r w:rsidRPr="003A350B">
        <w:rPr>
          <w:rFonts w:ascii="Times New Roman" w:hAnsi="Times New Roman" w:cs="Times New Roman"/>
          <w:sz w:val="28"/>
          <w:szCs w:val="28"/>
          <w:shd w:val="clear" w:color="auto" w:fill="FFFFFF"/>
          <w:lang w:val="en-US"/>
        </w:rPr>
        <w:t xml:space="preserve"> </w:t>
      </w:r>
      <w:proofErr w:type="spellStart"/>
      <w:r w:rsidRPr="003A350B">
        <w:rPr>
          <w:rFonts w:ascii="Times New Roman" w:hAnsi="Times New Roman" w:cs="Times New Roman"/>
          <w:sz w:val="28"/>
          <w:szCs w:val="28"/>
          <w:shd w:val="clear" w:color="auto" w:fill="FFFFFF"/>
          <w:lang w:val="en-US"/>
        </w:rPr>
        <w:t>göstərmir</w:t>
      </w:r>
      <w:proofErr w:type="spellEnd"/>
      <w:r w:rsidRPr="003A350B">
        <w:rPr>
          <w:rFonts w:ascii="Times New Roman" w:hAnsi="Times New Roman" w:cs="Times New Roman"/>
          <w:sz w:val="28"/>
          <w:szCs w:val="28"/>
          <w:shd w:val="clear" w:color="auto" w:fill="FFFFFF"/>
          <w:lang w:val="en-US"/>
        </w:rPr>
        <w:t>, </w:t>
      </w:r>
      <w:proofErr w:type="spellStart"/>
      <w:r w:rsidRPr="003A350B">
        <w:rPr>
          <w:rFonts w:ascii="Times New Roman" w:hAnsi="Times New Roman" w:cs="Times New Roman"/>
          <w:sz w:val="28"/>
          <w:szCs w:val="28"/>
        </w:rPr>
        <w:fldChar w:fldCharType="begin"/>
      </w:r>
      <w:r w:rsidRPr="003A350B">
        <w:rPr>
          <w:rFonts w:ascii="Times New Roman" w:hAnsi="Times New Roman" w:cs="Times New Roman"/>
          <w:sz w:val="28"/>
          <w:szCs w:val="28"/>
          <w:lang w:val="en-US"/>
        </w:rPr>
        <w:instrText xml:space="preserve"> HYPERLINK "https://az.wikipedia.org/wiki/Eyforiya" \o "Eyforiya" </w:instrText>
      </w:r>
      <w:r w:rsidRPr="003A350B">
        <w:rPr>
          <w:rFonts w:ascii="Times New Roman" w:hAnsi="Times New Roman" w:cs="Times New Roman"/>
          <w:sz w:val="28"/>
          <w:szCs w:val="28"/>
        </w:rPr>
        <w:fldChar w:fldCharType="separate"/>
      </w:r>
      <w:r w:rsidRPr="003A350B">
        <w:rPr>
          <w:rStyle w:val="a4"/>
          <w:rFonts w:ascii="Times New Roman" w:hAnsi="Times New Roman" w:cs="Times New Roman"/>
          <w:color w:val="auto"/>
          <w:sz w:val="28"/>
          <w:szCs w:val="28"/>
          <w:u w:val="none"/>
          <w:shd w:val="clear" w:color="auto" w:fill="FFFFFF"/>
          <w:lang w:val="en-US"/>
        </w:rPr>
        <w:t>eyforiya</w:t>
      </w:r>
      <w:proofErr w:type="spellEnd"/>
      <w:r w:rsidRPr="003A350B">
        <w:rPr>
          <w:rFonts w:ascii="Times New Roman" w:hAnsi="Times New Roman" w:cs="Times New Roman"/>
          <w:sz w:val="28"/>
          <w:szCs w:val="28"/>
        </w:rPr>
        <w:fldChar w:fldCharType="end"/>
      </w:r>
      <w:r w:rsidRPr="003A350B">
        <w:rPr>
          <w:rFonts w:ascii="Times New Roman" w:hAnsi="Times New Roman" w:cs="Times New Roman"/>
          <w:sz w:val="28"/>
          <w:szCs w:val="28"/>
          <w:shd w:val="clear" w:color="auto" w:fill="FFFFFF"/>
          <w:lang w:val="en-US"/>
        </w:rPr>
        <w:t> </w:t>
      </w:r>
      <w:proofErr w:type="spellStart"/>
      <w:r w:rsidRPr="003A350B">
        <w:rPr>
          <w:rFonts w:ascii="Times New Roman" w:hAnsi="Times New Roman" w:cs="Times New Roman"/>
          <w:sz w:val="28"/>
          <w:szCs w:val="28"/>
          <w:shd w:val="clear" w:color="auto" w:fill="FFFFFF"/>
          <w:lang w:val="en-US"/>
        </w:rPr>
        <w:t>törətmir</w:t>
      </w:r>
      <w:proofErr w:type="spellEnd"/>
      <w:r w:rsidRPr="003A350B">
        <w:rPr>
          <w:rFonts w:ascii="Times New Roman" w:hAnsi="Times New Roman" w:cs="Times New Roman"/>
          <w:sz w:val="28"/>
          <w:szCs w:val="28"/>
          <w:shd w:val="clear" w:color="auto" w:fill="FFFFFF"/>
          <w:lang w:val="en-US"/>
        </w:rPr>
        <w:t>.  </w:t>
      </w:r>
    </w:p>
    <w:p w:rsidR="00273776" w:rsidRPr="003A350B" w:rsidRDefault="00273776" w:rsidP="0064648B">
      <w:pPr>
        <w:spacing w:after="0" w:line="240" w:lineRule="auto"/>
        <w:ind w:firstLine="709"/>
        <w:jc w:val="center"/>
        <w:rPr>
          <w:rFonts w:ascii="Times New Roman" w:hAnsi="Times New Roman" w:cs="Times New Roman"/>
          <w:b/>
          <w:sz w:val="28"/>
          <w:szCs w:val="28"/>
          <w:lang w:val="az-Latn-AZ"/>
        </w:rPr>
      </w:pPr>
      <w:r w:rsidRPr="003A350B">
        <w:rPr>
          <w:rFonts w:ascii="Times New Roman" w:hAnsi="Times New Roman" w:cs="Times New Roman"/>
          <w:b/>
          <w:sz w:val="28"/>
          <w:szCs w:val="28"/>
          <w:lang w:val="az-Latn-AZ"/>
        </w:rPr>
        <w:t>Narkotik analgetiklər.</w:t>
      </w:r>
    </w:p>
    <w:p w:rsidR="00273776" w:rsidRPr="003A350B" w:rsidRDefault="00273776"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Narkotik analgetiklər (opoid analgetiklər) yuxugətirən xaş-xaş (Papaver somniferum) bitkisindən alınan morfin və kodein alkaloidlər, həmçinin morfinəbənzər təsirə malik çoxsaylı yarımsintetik və sintetik törəmələr aiddirlər. </w:t>
      </w:r>
    </w:p>
    <w:p w:rsidR="00273776" w:rsidRPr="003A350B" w:rsidRDefault="00273776" w:rsidP="0064648B">
      <w:pPr>
        <w:spacing w:after="0" w:line="240" w:lineRule="auto"/>
        <w:ind w:firstLine="709"/>
        <w:jc w:val="center"/>
        <w:rPr>
          <w:rFonts w:ascii="Times New Roman" w:hAnsi="Times New Roman" w:cs="Times New Roman"/>
          <w:b/>
          <w:sz w:val="28"/>
          <w:szCs w:val="28"/>
          <w:lang w:val="az-Latn-AZ"/>
        </w:rPr>
      </w:pPr>
    </w:p>
    <w:p w:rsidR="007C1246" w:rsidRPr="003A350B" w:rsidRDefault="007C1246"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4210050" cy="2874109"/>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5816" cy="2878045"/>
                    </a:xfrm>
                    <a:prstGeom prst="rect">
                      <a:avLst/>
                    </a:prstGeom>
                    <a:noFill/>
                    <a:ln>
                      <a:noFill/>
                    </a:ln>
                  </pic:spPr>
                </pic:pic>
              </a:graphicData>
            </a:graphic>
          </wp:inline>
        </w:drawing>
      </w:r>
    </w:p>
    <w:p w:rsidR="007C1246" w:rsidRPr="003A350B" w:rsidRDefault="00273776" w:rsidP="0064648B">
      <w:pPr>
        <w:spacing w:after="0" w:line="240" w:lineRule="auto"/>
        <w:ind w:left="709" w:hanging="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Narkotik analgetiklər:</w:t>
      </w:r>
    </w:p>
    <w:p w:rsidR="00273776" w:rsidRPr="003A350B" w:rsidRDefault="00273776"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1- Güclü ağrıkəsici təsirlər malikdirlər. </w:t>
      </w:r>
      <w:r w:rsidR="008A6339" w:rsidRPr="003A350B">
        <w:rPr>
          <w:rFonts w:ascii="Times New Roman" w:hAnsi="Times New Roman" w:cs="Times New Roman"/>
          <w:sz w:val="28"/>
          <w:szCs w:val="28"/>
          <w:lang w:val="az-Latn-AZ"/>
        </w:rPr>
        <w:t xml:space="preserve">Mərkəzi sinir sisteminə təsir göstərərək aörıkəsici təsirləri göstərirlər. </w:t>
      </w:r>
    </w:p>
    <w:p w:rsidR="00273776" w:rsidRPr="003A350B" w:rsidRDefault="00273776"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2-</w:t>
      </w:r>
      <w:r w:rsidR="008A6339" w:rsidRPr="003A350B">
        <w:rPr>
          <w:rFonts w:ascii="Times New Roman" w:hAnsi="Times New Roman" w:cs="Times New Roman"/>
          <w:sz w:val="28"/>
          <w:szCs w:val="28"/>
          <w:lang w:val="az-Latn-AZ"/>
        </w:rPr>
        <w:t xml:space="preserve">Mərkəzi sinir sisteminə dəfedici təsir göstərirlər. </w:t>
      </w:r>
    </w:p>
    <w:p w:rsidR="00273776" w:rsidRPr="003A350B" w:rsidRDefault="00273776"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3-</w:t>
      </w:r>
      <w:r w:rsidR="008A6339" w:rsidRPr="003A350B">
        <w:rPr>
          <w:rFonts w:ascii="Times New Roman" w:hAnsi="Times New Roman" w:cs="Times New Roman"/>
          <w:sz w:val="28"/>
          <w:szCs w:val="28"/>
          <w:lang w:val="az-Latn-AZ"/>
        </w:rPr>
        <w:t xml:space="preserve">Hərarətsalıcı və iltihabəleyhinə təsirə malik deyirlər. </w:t>
      </w:r>
    </w:p>
    <w:p w:rsidR="008A6339" w:rsidRPr="003A350B" w:rsidRDefault="008A6339" w:rsidP="0064648B">
      <w:pPr>
        <w:spacing w:after="0" w:line="240" w:lineRule="auto"/>
        <w:ind w:firstLine="709"/>
        <w:jc w:val="both"/>
        <w:rPr>
          <w:rFonts w:ascii="Times New Roman" w:hAnsi="Times New Roman" w:cs="Times New Roman"/>
          <w:b/>
          <w:sz w:val="28"/>
          <w:szCs w:val="28"/>
          <w:lang w:val="az-Latn-AZ"/>
        </w:rPr>
      </w:pPr>
      <w:r w:rsidRPr="003A350B">
        <w:rPr>
          <w:rFonts w:ascii="Times New Roman" w:hAnsi="Times New Roman" w:cs="Times New Roman"/>
          <w:b/>
          <w:sz w:val="28"/>
          <w:szCs w:val="28"/>
          <w:lang w:val="az-Latn-AZ"/>
        </w:rPr>
        <w:t>Farmakoloji təsirləri.</w:t>
      </w:r>
    </w:p>
    <w:p w:rsidR="008A6339" w:rsidRPr="003A350B" w:rsidRDefault="008A6339" w:rsidP="0064648B">
      <w:pPr>
        <w:spacing w:after="0" w:line="240" w:lineRule="auto"/>
        <w:ind w:firstLine="709"/>
        <w:jc w:val="both"/>
        <w:rPr>
          <w:rFonts w:ascii="Times New Roman" w:hAnsi="Times New Roman" w:cs="Times New Roman"/>
          <w:i/>
          <w:sz w:val="28"/>
          <w:szCs w:val="28"/>
          <w:lang w:val="az-Latn-AZ"/>
        </w:rPr>
      </w:pPr>
      <w:r w:rsidRPr="003A350B">
        <w:rPr>
          <w:rFonts w:ascii="Times New Roman" w:hAnsi="Times New Roman" w:cs="Times New Roman"/>
          <w:i/>
          <w:sz w:val="28"/>
          <w:szCs w:val="28"/>
          <w:lang w:val="az-Latn-AZ"/>
        </w:rPr>
        <w:t>Mərkəzi təsir.</w:t>
      </w:r>
    </w:p>
    <w:p w:rsidR="008A6339" w:rsidRPr="003A350B" w:rsidRDefault="008A6339"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Opiat reseptorları stimulə edərək ağrının hissiyatını aşağı salır (analgetik təsir).</w:t>
      </w:r>
    </w:p>
    <w:p w:rsidR="008A6339" w:rsidRPr="003A350B" w:rsidRDefault="008A6339"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Əgli fəallığı azaldır (sedativ təsir).</w:t>
      </w:r>
    </w:p>
    <w:p w:rsidR="008A6339" w:rsidRPr="003A350B" w:rsidRDefault="008A6339"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lastRenderedPageBreak/>
        <w:t>Həyacanı aradan qaldırır (trankvilizator təsir).</w:t>
      </w:r>
    </w:p>
    <w:p w:rsidR="008A6339" w:rsidRPr="003A350B" w:rsidRDefault="008A6339"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Əhval-ruhiyyəni yaxşılaşdırır (eyforik təsir).</w:t>
      </w:r>
    </w:p>
    <w:p w:rsidR="008A6339" w:rsidRPr="003A350B" w:rsidRDefault="008A6339"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Tənəffüsü və öskürək mərkəzini dəf edir (öskürəkəleyhinə təsiri).</w:t>
      </w:r>
    </w:p>
    <w:p w:rsidR="008A6339" w:rsidRPr="003A350B" w:rsidRDefault="008A6339"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Əvvəl ürəkbulanma və qusma verir (qusdurucu təsir), sonra qusma mərkəzini dəf edir (qusmaəleyhinə təsiri).</w:t>
      </w:r>
    </w:p>
    <w:p w:rsidR="008A6339" w:rsidRPr="003A350B" w:rsidRDefault="008A6339"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Mioz törədir (miotik təsir),</w:t>
      </w:r>
    </w:p>
    <w:p w:rsidR="008A6339" w:rsidRPr="003A350B" w:rsidRDefault="008A6339"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Antidiuretik hormonun xaricolmasını stimulya edir (antidiuretik təsir).</w:t>
      </w:r>
    </w:p>
    <w:p w:rsidR="008A6339" w:rsidRPr="003A350B" w:rsidRDefault="008A6339"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Tolerantlıq və asılıq yaradırlar. </w:t>
      </w:r>
    </w:p>
    <w:p w:rsidR="008A6339" w:rsidRPr="003A350B" w:rsidRDefault="008A6339" w:rsidP="0064648B">
      <w:pPr>
        <w:spacing w:after="0" w:line="240" w:lineRule="auto"/>
        <w:ind w:firstLine="709"/>
        <w:jc w:val="both"/>
        <w:rPr>
          <w:rFonts w:ascii="Times New Roman" w:hAnsi="Times New Roman" w:cs="Times New Roman"/>
          <w:i/>
          <w:sz w:val="28"/>
          <w:szCs w:val="28"/>
          <w:lang w:val="az-Latn-AZ"/>
        </w:rPr>
      </w:pPr>
      <w:r w:rsidRPr="003A350B">
        <w:rPr>
          <w:rFonts w:ascii="Times New Roman" w:hAnsi="Times New Roman" w:cs="Times New Roman"/>
          <w:i/>
          <w:sz w:val="28"/>
          <w:szCs w:val="28"/>
          <w:lang w:val="az-Latn-AZ"/>
        </w:rPr>
        <w:t>Periferik təsir.</w:t>
      </w:r>
    </w:p>
    <w:p w:rsidR="008A6339" w:rsidRPr="003A350B" w:rsidRDefault="009C4EF4"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Mədə-bağırsaq traktının motorikasını aşağı salır və tonusu artırır (spastik qəbizlik).</w:t>
      </w:r>
    </w:p>
    <w:p w:rsidR="008A6339" w:rsidRPr="003A350B" w:rsidRDefault="009C4EF4"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Öd axarı yolları əzələlərinin yığılmasına gətirib çıxarır.</w:t>
      </w:r>
    </w:p>
    <w:p w:rsidR="008A6339" w:rsidRPr="003A350B" w:rsidRDefault="009C4EF4"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Sidik kisəsi əzələlərinin tonusunu artırır.</w:t>
      </w:r>
    </w:p>
    <w:p w:rsidR="008A6339" w:rsidRPr="003A350B" w:rsidRDefault="009C4EF4"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Histaminin xaricolmasını törədərək qaşınma, övrə və dəri xəstəliklərinin olma ehtimalını artırır, bronxial astma zamanı prosesi proqressivləşdirir. </w:t>
      </w:r>
    </w:p>
    <w:p w:rsidR="009C4EF4" w:rsidRPr="003A350B" w:rsidRDefault="009C4EF4"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Bütün narkotik analgetiklər eyni təsir mexanizminə malik olduqları üçün (opiat reseptorları stimulə edirlər) oxşar təsir profilinə malikdirlər.</w:t>
      </w:r>
    </w:p>
    <w:p w:rsidR="009C4EF4" w:rsidRPr="003A350B" w:rsidRDefault="009C4EF4"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Qruplar arasındakı fərq fəallıqdan, reseptorlara qarşı affinlikdən və farmakodinamik parametrlərdən asılıdırlar. </w:t>
      </w:r>
    </w:p>
    <w:p w:rsidR="009C4EF4" w:rsidRPr="003A350B" w:rsidRDefault="009C4EF4" w:rsidP="0064648B">
      <w:pPr>
        <w:spacing w:after="0" w:line="240" w:lineRule="auto"/>
        <w:ind w:firstLine="709"/>
        <w:jc w:val="both"/>
        <w:rPr>
          <w:rFonts w:ascii="Times New Roman" w:hAnsi="Times New Roman" w:cs="Times New Roman"/>
          <w:i/>
          <w:sz w:val="28"/>
          <w:szCs w:val="28"/>
          <w:lang w:val="az-Latn-AZ"/>
        </w:rPr>
      </w:pPr>
      <w:r w:rsidRPr="003A350B">
        <w:rPr>
          <w:rFonts w:ascii="Times New Roman" w:hAnsi="Times New Roman" w:cs="Times New Roman"/>
          <w:i/>
          <w:sz w:val="28"/>
          <w:szCs w:val="28"/>
          <w:lang w:val="az-Latn-AZ"/>
        </w:rPr>
        <w:t>Opiat reseptorlar.</w:t>
      </w:r>
    </w:p>
    <w:p w:rsidR="009C4EF4" w:rsidRPr="003A350B" w:rsidRDefault="009C4EF4"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Narkotik analgetiklərin ağrıkəsici effektləri opiat reseptorlara endogen opiatlar kimi MSS neyromediatorlarına bənzər təsirləri ilə bağlıdır. </w:t>
      </w:r>
    </w:p>
    <w:p w:rsidR="009C4EF4" w:rsidRPr="003A350B" w:rsidRDefault="009C4EF4"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Opiat reseptorlarının tipləri: </w:t>
      </w:r>
      <w:r w:rsidRPr="003A350B">
        <w:rPr>
          <w:rFonts w:ascii="Times New Roman" w:hAnsi="Times New Roman" w:cs="Times New Roman"/>
          <w:sz w:val="28"/>
          <w:szCs w:val="28"/>
        </w:rPr>
        <w:sym w:font="Symbol" w:char="F06D"/>
      </w:r>
      <w:r w:rsidRPr="003A350B">
        <w:rPr>
          <w:rFonts w:ascii="Times New Roman" w:hAnsi="Times New Roman" w:cs="Times New Roman"/>
          <w:sz w:val="28"/>
          <w:szCs w:val="28"/>
          <w:lang w:val="az-Latn-AZ"/>
        </w:rPr>
        <w:t xml:space="preserve">-(mü), </w:t>
      </w:r>
      <w:r w:rsidRPr="003A350B">
        <w:rPr>
          <w:rFonts w:ascii="Times New Roman" w:hAnsi="Times New Roman" w:cs="Times New Roman"/>
          <w:sz w:val="28"/>
          <w:szCs w:val="28"/>
        </w:rPr>
        <w:sym w:font="Symbol" w:char="F06B"/>
      </w:r>
      <w:r w:rsidRPr="003A350B">
        <w:rPr>
          <w:rFonts w:ascii="Times New Roman" w:hAnsi="Times New Roman" w:cs="Times New Roman"/>
          <w:sz w:val="28"/>
          <w:szCs w:val="28"/>
          <w:lang w:val="az-Latn-AZ"/>
        </w:rPr>
        <w:t xml:space="preserve">-(kappa), </w:t>
      </w:r>
      <w:r w:rsidRPr="003A350B">
        <w:rPr>
          <w:rFonts w:ascii="Times New Roman" w:hAnsi="Times New Roman" w:cs="Times New Roman"/>
          <w:sz w:val="28"/>
          <w:szCs w:val="28"/>
        </w:rPr>
        <w:sym w:font="Symbol" w:char="F073"/>
      </w:r>
      <w:r w:rsidRPr="003A350B">
        <w:rPr>
          <w:rFonts w:ascii="Times New Roman" w:hAnsi="Times New Roman" w:cs="Times New Roman"/>
          <w:sz w:val="28"/>
          <w:szCs w:val="28"/>
          <w:lang w:val="az-Latn-AZ"/>
        </w:rPr>
        <w:t xml:space="preserve">-(siqma), </w:t>
      </w:r>
      <w:r w:rsidRPr="003A350B">
        <w:rPr>
          <w:rFonts w:ascii="Times New Roman" w:hAnsi="Times New Roman" w:cs="Times New Roman"/>
          <w:sz w:val="28"/>
          <w:szCs w:val="28"/>
        </w:rPr>
        <w:sym w:font="Symbol" w:char="F065"/>
      </w:r>
      <w:r w:rsidRPr="003A350B">
        <w:rPr>
          <w:rFonts w:ascii="Times New Roman" w:hAnsi="Times New Roman" w:cs="Times New Roman"/>
          <w:sz w:val="28"/>
          <w:szCs w:val="28"/>
          <w:lang w:val="az-Latn-AZ"/>
        </w:rPr>
        <w:t xml:space="preserve">-(epsilon), </w:t>
      </w:r>
      <w:r w:rsidRPr="003A350B">
        <w:rPr>
          <w:rFonts w:ascii="Times New Roman" w:hAnsi="Times New Roman" w:cs="Times New Roman"/>
          <w:sz w:val="28"/>
          <w:szCs w:val="28"/>
        </w:rPr>
        <w:sym w:font="Symbol" w:char="F064"/>
      </w:r>
      <w:r w:rsidRPr="003A350B">
        <w:rPr>
          <w:rFonts w:ascii="Times New Roman" w:hAnsi="Times New Roman" w:cs="Times New Roman"/>
          <w:sz w:val="28"/>
          <w:szCs w:val="28"/>
          <w:lang w:val="az-Latn-AZ"/>
        </w:rPr>
        <w:t>-(delta) ve öksürək kəsici reseptorlar.</w:t>
      </w:r>
    </w:p>
    <w:p w:rsidR="00A81595" w:rsidRPr="003A350B" w:rsidRDefault="00A81595" w:rsidP="0064648B">
      <w:pPr>
        <w:spacing w:after="0" w:line="240" w:lineRule="auto"/>
        <w:ind w:firstLine="709"/>
        <w:jc w:val="both"/>
        <w:rPr>
          <w:rFonts w:ascii="Times New Roman" w:hAnsi="Times New Roman" w:cs="Times New Roman"/>
          <w:b/>
          <w:sz w:val="28"/>
          <w:szCs w:val="28"/>
          <w:lang w:val="az-Latn-AZ"/>
        </w:rPr>
      </w:pPr>
      <w:r w:rsidRPr="003A350B">
        <w:rPr>
          <w:rFonts w:ascii="Times New Roman" w:hAnsi="Times New Roman" w:cs="Times New Roman"/>
          <w:b/>
          <w:sz w:val="28"/>
          <w:szCs w:val="28"/>
          <w:lang w:val="az-Latn-AZ"/>
        </w:rPr>
        <w:t>Təsnifat.</w:t>
      </w:r>
    </w:p>
    <w:p w:rsidR="00A81595" w:rsidRPr="003A350B" w:rsidRDefault="00A81595"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Morfin və onun törəmələri</w:t>
      </w:r>
    </w:p>
    <w:p w:rsidR="00A81595" w:rsidRPr="003A350B" w:rsidRDefault="00A81595"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Morfinan törəmələri</w:t>
      </w:r>
    </w:p>
    <w:p w:rsidR="00A81595" w:rsidRPr="003A350B" w:rsidRDefault="00A81595"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Benzomorfan törəmələri</w:t>
      </w:r>
    </w:p>
    <w:p w:rsidR="00A81595" w:rsidRPr="003A350B" w:rsidRDefault="00A81595"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Meperedin törəmələri</w:t>
      </w:r>
    </w:p>
    <w:p w:rsidR="00A81595" w:rsidRPr="003A350B" w:rsidRDefault="00A81595"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Metadon törəmələri</w:t>
      </w:r>
    </w:p>
    <w:p w:rsidR="00A81595" w:rsidRPr="003A350B" w:rsidRDefault="00A81595" w:rsidP="0064648B">
      <w:pPr>
        <w:spacing w:after="0" w:line="240" w:lineRule="auto"/>
        <w:ind w:firstLine="709"/>
        <w:jc w:val="center"/>
        <w:rPr>
          <w:rFonts w:ascii="Times New Roman" w:hAnsi="Times New Roman" w:cs="Times New Roman"/>
          <w:b/>
          <w:sz w:val="28"/>
          <w:szCs w:val="28"/>
          <w:lang w:val="az-Latn-AZ"/>
        </w:rPr>
      </w:pPr>
      <w:r w:rsidRPr="003A350B">
        <w:rPr>
          <w:rFonts w:ascii="Times New Roman" w:hAnsi="Times New Roman" w:cs="Times New Roman"/>
          <w:b/>
          <w:sz w:val="28"/>
          <w:szCs w:val="28"/>
          <w:lang w:val="az-Latn-AZ"/>
        </w:rPr>
        <w:t>Morfin və onun törəmələri</w:t>
      </w:r>
    </w:p>
    <w:p w:rsidR="00A81595" w:rsidRPr="003A350B" w:rsidRDefault="00A81595"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Morfin; Papaver somniferum (xaş-xaş) toxumlarından əldə edilən alkaloiddir.</w:t>
      </w:r>
    </w:p>
    <w:p w:rsidR="00A81595" w:rsidRPr="003A350B" w:rsidRDefault="00A81595"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Kodein ve Tebain </w:t>
      </w:r>
    </w:p>
    <w:p w:rsidR="00A81595" w:rsidRPr="003A350B" w:rsidRDefault="00A81595"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Morfin təbii prototipləri</w:t>
      </w:r>
    </w:p>
    <w:p w:rsidR="00A81595" w:rsidRPr="003A350B" w:rsidRDefault="00A81595"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Təsirlərini MSS vasitəsi ilə göstərirlər </w:t>
      </w:r>
    </w:p>
    <w:p w:rsidR="00A81595" w:rsidRPr="003A350B" w:rsidRDefault="00A81595" w:rsidP="0064648B">
      <w:pPr>
        <w:spacing w:after="0" w:line="240" w:lineRule="auto"/>
        <w:ind w:firstLine="709"/>
        <w:jc w:val="both"/>
        <w:rPr>
          <w:rFonts w:ascii="Times New Roman" w:hAnsi="Times New Roman" w:cs="Times New Roman"/>
          <w:b/>
          <w:sz w:val="28"/>
          <w:szCs w:val="28"/>
          <w:lang w:val="az-Latn-AZ"/>
        </w:rPr>
      </w:pPr>
      <w:r w:rsidRPr="003A350B">
        <w:rPr>
          <w:rFonts w:ascii="Times New Roman" w:hAnsi="Times New Roman" w:cs="Times New Roman"/>
          <w:sz w:val="28"/>
          <w:szCs w:val="28"/>
          <w:lang w:val="az-Latn-AZ"/>
        </w:rPr>
        <w:t>MSS-de ikinci təsirləri öksürəkəleyhinə təsirləridir.</w:t>
      </w:r>
    </w:p>
    <w:p w:rsidR="00617D4B" w:rsidRPr="003A350B" w:rsidRDefault="00AF00E0"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Bu maddələr bağırsağın peristaltikasını artıraraq ishalın qarşısını alırlar, ancaq qəbizlik bu maddələrin arzuolunmaz effekti hesab olunur. </w:t>
      </w:r>
    </w:p>
    <w:p w:rsidR="00A81595" w:rsidRPr="003A350B" w:rsidRDefault="00AF00E0"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Arzuolunmaz təsirlər</w:t>
      </w:r>
      <w:r w:rsidR="00617D4B" w:rsidRPr="003A350B">
        <w:rPr>
          <w:rFonts w:ascii="Times New Roman" w:hAnsi="Times New Roman" w:cs="Times New Roman"/>
          <w:sz w:val="28"/>
          <w:szCs w:val="28"/>
          <w:lang w:val="az-Latn-AZ"/>
        </w:rPr>
        <w:t xml:space="preserve">; </w:t>
      </w:r>
      <w:r w:rsidRPr="003A350B">
        <w:rPr>
          <w:rFonts w:ascii="Times New Roman" w:hAnsi="Times New Roman" w:cs="Times New Roman"/>
          <w:sz w:val="28"/>
          <w:szCs w:val="28"/>
          <w:lang w:val="az-Latn-AZ"/>
        </w:rPr>
        <w:t xml:space="preserve">tolerantlaığın yaranması </w:t>
      </w:r>
      <w:r w:rsidR="00617D4B" w:rsidRPr="003A350B">
        <w:rPr>
          <w:rFonts w:ascii="Times New Roman" w:hAnsi="Times New Roman" w:cs="Times New Roman"/>
          <w:sz w:val="28"/>
          <w:szCs w:val="28"/>
          <w:lang w:val="az-Latn-AZ"/>
        </w:rPr>
        <w:t>(</w:t>
      </w:r>
      <w:r w:rsidRPr="003A350B">
        <w:rPr>
          <w:rFonts w:ascii="Times New Roman" w:hAnsi="Times New Roman" w:cs="Times New Roman"/>
          <w:sz w:val="28"/>
          <w:szCs w:val="28"/>
          <w:lang w:val="az-Latn-AZ"/>
        </w:rPr>
        <w:t>eyni farmakoloji effektin alınması üçün preparatın dozalarının artırılmasına ehtiyyac olması</w:t>
      </w:r>
      <w:r w:rsidR="00617D4B" w:rsidRPr="003A350B">
        <w:rPr>
          <w:rFonts w:ascii="Times New Roman" w:hAnsi="Times New Roman" w:cs="Times New Roman"/>
          <w:sz w:val="28"/>
          <w:szCs w:val="28"/>
          <w:lang w:val="az-Latn-AZ"/>
        </w:rPr>
        <w:t xml:space="preserve">), </w:t>
      </w:r>
      <w:r w:rsidRPr="003A350B">
        <w:rPr>
          <w:rFonts w:ascii="Times New Roman" w:hAnsi="Times New Roman" w:cs="Times New Roman"/>
          <w:sz w:val="28"/>
          <w:szCs w:val="28"/>
          <w:lang w:val="az-Latn-AZ"/>
        </w:rPr>
        <w:t xml:space="preserve">asılılığın yaranması, tənəffüs sisteminin dəf edilməsi, ölüm halları. </w:t>
      </w:r>
    </w:p>
    <w:p w:rsidR="00617D4B" w:rsidRPr="003A350B" w:rsidRDefault="00617D4B" w:rsidP="0064648B">
      <w:pPr>
        <w:spacing w:after="0" w:line="240" w:lineRule="auto"/>
        <w:ind w:firstLine="709"/>
        <w:jc w:val="both"/>
        <w:rPr>
          <w:rFonts w:ascii="Times New Roman" w:hAnsi="Times New Roman" w:cs="Times New Roman"/>
          <w:sz w:val="28"/>
          <w:szCs w:val="28"/>
          <w:lang w:val="az-Latn-AZ"/>
        </w:rPr>
      </w:pPr>
    </w:p>
    <w:p w:rsidR="00617D4B" w:rsidRPr="003A350B" w:rsidRDefault="00AF00E0" w:rsidP="0064648B">
      <w:pPr>
        <w:spacing w:after="0" w:line="240" w:lineRule="auto"/>
        <w:ind w:firstLine="709"/>
        <w:jc w:val="center"/>
        <w:rPr>
          <w:rFonts w:ascii="Times New Roman" w:hAnsi="Times New Roman" w:cs="Times New Roman"/>
          <w:sz w:val="28"/>
          <w:szCs w:val="28"/>
          <w:lang w:val="az-Latn-AZ"/>
        </w:rPr>
      </w:pPr>
      <w:r w:rsidRPr="003A350B">
        <w:rPr>
          <w:rFonts w:ascii="Times New Roman" w:hAnsi="Times New Roman" w:cs="Times New Roman"/>
          <w:sz w:val="28"/>
          <w:szCs w:val="28"/>
          <w:lang w:val="az-Latn-AZ"/>
        </w:rPr>
        <w:t>Kəşfolma tarixi.</w:t>
      </w:r>
    </w:p>
    <w:p w:rsidR="00617D4B" w:rsidRPr="003A350B" w:rsidRDefault="00617D4B"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lastRenderedPageBreak/>
        <w:t>1650</w:t>
      </w:r>
      <w:r w:rsidR="00AF00E0" w:rsidRPr="003A350B">
        <w:rPr>
          <w:rFonts w:ascii="Times New Roman" w:hAnsi="Times New Roman" w:cs="Times New Roman"/>
          <w:sz w:val="28"/>
          <w:szCs w:val="28"/>
          <w:lang w:val="az-Latn-AZ"/>
        </w:rPr>
        <w:t xml:space="preserve">-ci ildə Boyl İstambuldan gətirdiyi xaş-xaş bitkisini kalium-hidroksid məhlulu ilə işləyərək kristallik maddə xaric etmişdir, ancaq onun quruluşunu müəyyən edə bilməmişdir. </w:t>
      </w:r>
    </w:p>
    <w:p w:rsidR="007C1246" w:rsidRPr="003A350B" w:rsidRDefault="007C1246"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2009775" cy="15335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9775" cy="1533525"/>
                    </a:xfrm>
                    <a:prstGeom prst="rect">
                      <a:avLst/>
                    </a:prstGeom>
                    <a:noFill/>
                    <a:ln>
                      <a:noFill/>
                    </a:ln>
                  </pic:spPr>
                </pic:pic>
              </a:graphicData>
            </a:graphic>
          </wp:inline>
        </w:drawing>
      </w:r>
    </w:p>
    <w:p w:rsidR="00617D4B" w:rsidRPr="003A350B" w:rsidRDefault="00AF00E0" w:rsidP="0064648B">
      <w:pPr>
        <w:spacing w:after="0" w:line="240" w:lineRule="auto"/>
        <w:ind w:firstLine="709"/>
        <w:jc w:val="both"/>
        <w:rPr>
          <w:rFonts w:ascii="Times New Roman" w:hAnsi="Times New Roman" w:cs="Times New Roman"/>
          <w:b/>
          <w:sz w:val="28"/>
          <w:szCs w:val="28"/>
          <w:lang w:val="az-Latn-AZ"/>
        </w:rPr>
      </w:pPr>
      <w:r w:rsidRPr="003A350B">
        <w:rPr>
          <w:rFonts w:ascii="Times New Roman" w:hAnsi="Times New Roman" w:cs="Times New Roman"/>
          <w:sz w:val="28"/>
          <w:szCs w:val="28"/>
          <w:shd w:val="clear" w:color="auto" w:fill="FFFFFF"/>
          <w:lang w:val="az-Latn-AZ"/>
        </w:rPr>
        <w:t xml:space="preserve">Morfin təmiz halda ilk dəfə alman farmakoloqu Fridric Sertürner tərəfindən 1804-cü ildə xaş-xaş bitkisindən alınmışdır. 1805-ci ildə bu alimin  </w:t>
      </w:r>
      <w:r w:rsidRPr="003A350B">
        <w:rPr>
          <w:rFonts w:ascii="Times New Roman" w:hAnsi="Times New Roman" w:cs="Times New Roman"/>
          <w:i/>
          <w:iCs/>
          <w:sz w:val="28"/>
          <w:szCs w:val="28"/>
          <w:shd w:val="clear" w:color="auto" w:fill="FFFFFF"/>
          <w:lang w:val="az-Latn-AZ"/>
        </w:rPr>
        <w:t>Trommsdorffs Journal der Pharmacie</w:t>
      </w:r>
      <w:r w:rsidRPr="003A350B">
        <w:rPr>
          <w:rFonts w:ascii="Times New Roman" w:hAnsi="Times New Roman" w:cs="Times New Roman"/>
          <w:sz w:val="28"/>
          <w:szCs w:val="28"/>
          <w:shd w:val="clear" w:color="auto" w:fill="FFFFFF"/>
          <w:lang w:val="az-Latn-AZ"/>
        </w:rPr>
        <w:t> (vol. 13) hurnalının redaktorun ünvanlanmış məktubda bu qələvili substansiyanın alınması və xüsiyyətləri təsvir edilmiş və bu maddəyə Sertürner yunan mifologiyasında yuxu allahı hesab olunu Morfeyin şərəfinə morfium(</w:t>
      </w:r>
      <w:r w:rsidRPr="003A350B">
        <w:rPr>
          <w:rFonts w:ascii="Times New Roman" w:hAnsi="Times New Roman" w:cs="Times New Roman"/>
          <w:i/>
          <w:iCs/>
          <w:sz w:val="28"/>
          <w:szCs w:val="28"/>
          <w:shd w:val="clear" w:color="auto" w:fill="FFFFFF"/>
          <w:lang w:val="az-Latn-AZ"/>
        </w:rPr>
        <w:t>morphium)</w:t>
      </w:r>
      <w:r w:rsidRPr="003A350B">
        <w:rPr>
          <w:rFonts w:ascii="Times New Roman" w:hAnsi="Times New Roman" w:cs="Times New Roman"/>
          <w:sz w:val="28"/>
          <w:szCs w:val="28"/>
          <w:shd w:val="clear" w:color="auto" w:fill="FFFFFF"/>
          <w:lang w:val="az-Latn-AZ"/>
        </w:rPr>
        <w:t xml:space="preserve"> adı</w:t>
      </w:r>
      <w:r w:rsidR="00617D4B" w:rsidRPr="003A350B">
        <w:rPr>
          <w:rFonts w:ascii="Times New Roman" w:hAnsi="Times New Roman" w:cs="Times New Roman"/>
          <w:sz w:val="28"/>
          <w:szCs w:val="28"/>
          <w:shd w:val="clear" w:color="auto" w:fill="FFFFFF"/>
          <w:lang w:val="az-Latn-AZ"/>
        </w:rPr>
        <w:t> </w:t>
      </w:r>
      <w:r w:rsidR="00617D4B" w:rsidRPr="003A350B">
        <w:rPr>
          <w:rFonts w:ascii="Times New Roman" w:hAnsi="Times New Roman" w:cs="Times New Roman"/>
          <w:i/>
          <w:iCs/>
          <w:sz w:val="28"/>
          <w:szCs w:val="28"/>
          <w:shd w:val="clear" w:color="auto" w:fill="FFFFFF"/>
          <w:lang w:val="az-Latn-AZ"/>
        </w:rPr>
        <w:t xml:space="preserve"> </w:t>
      </w:r>
      <w:r w:rsidRPr="003A350B">
        <w:rPr>
          <w:rFonts w:ascii="Times New Roman" w:hAnsi="Times New Roman" w:cs="Times New Roman"/>
          <w:sz w:val="28"/>
          <w:szCs w:val="28"/>
          <w:shd w:val="clear" w:color="auto" w:fill="FFFFFF"/>
          <w:lang w:val="az-Latn-AZ"/>
        </w:rPr>
        <w:t>vermişdir.</w:t>
      </w:r>
    </w:p>
    <w:p w:rsidR="007C1246" w:rsidRPr="003A350B" w:rsidRDefault="007C1246" w:rsidP="0064648B">
      <w:pPr>
        <w:spacing w:after="0" w:line="240" w:lineRule="auto"/>
        <w:jc w:val="center"/>
        <w:rPr>
          <w:rFonts w:ascii="Times New Roman" w:hAnsi="Times New Roman" w:cs="Times New Roman"/>
          <w:b/>
          <w:sz w:val="28"/>
          <w:szCs w:val="28"/>
          <w:lang w:val="az-Latn-AZ"/>
        </w:rPr>
      </w:pPr>
    </w:p>
    <w:p w:rsidR="007C1246" w:rsidRPr="003A350B" w:rsidRDefault="007C1246"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5438775" cy="2552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8775" cy="2552700"/>
                    </a:xfrm>
                    <a:prstGeom prst="rect">
                      <a:avLst/>
                    </a:prstGeom>
                    <a:noFill/>
                    <a:ln>
                      <a:noFill/>
                    </a:ln>
                  </pic:spPr>
                </pic:pic>
              </a:graphicData>
            </a:graphic>
          </wp:inline>
        </w:drawing>
      </w:r>
    </w:p>
    <w:p w:rsidR="00617D4B" w:rsidRPr="003A350B" w:rsidRDefault="00AF00E0"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1</w:t>
      </w:r>
      <w:r w:rsidR="00617D4B" w:rsidRPr="003A350B">
        <w:rPr>
          <w:rFonts w:ascii="Times New Roman" w:hAnsi="Times New Roman" w:cs="Times New Roman"/>
          <w:sz w:val="28"/>
          <w:szCs w:val="28"/>
          <w:lang w:val="az-Latn-AZ"/>
        </w:rPr>
        <w:t>831</w:t>
      </w:r>
      <w:r w:rsidRPr="003A350B">
        <w:rPr>
          <w:rFonts w:ascii="Times New Roman" w:hAnsi="Times New Roman" w:cs="Times New Roman"/>
          <w:sz w:val="28"/>
          <w:szCs w:val="28"/>
          <w:lang w:val="az-Latn-AZ"/>
        </w:rPr>
        <w:t xml:space="preserve">-ci ildə Libix onun ilk element analizini həyata keçirmişdir </w:t>
      </w:r>
      <w:r w:rsidR="00617D4B" w:rsidRPr="003A350B">
        <w:rPr>
          <w:rFonts w:ascii="Times New Roman" w:hAnsi="Times New Roman" w:cs="Times New Roman"/>
          <w:sz w:val="28"/>
          <w:szCs w:val="28"/>
          <w:lang w:val="az-Latn-AZ"/>
        </w:rPr>
        <w:t>(C17H19O3N).</w:t>
      </w:r>
    </w:p>
    <w:p w:rsidR="00617D4B" w:rsidRPr="003A350B" w:rsidRDefault="00AF00E0"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Morfinin quruluşu tam olaraq 1925-ci ildə Robinson və Qullend tərəfindən müəyyən edilmiş, onun sintezi isə 1952-ci ildə Geyts və Çudi tərəfindən aparılmışdır. </w:t>
      </w:r>
      <w:r w:rsidR="00ED65AC" w:rsidRPr="003A350B">
        <w:rPr>
          <w:rFonts w:ascii="Times New Roman" w:hAnsi="Times New Roman" w:cs="Times New Roman"/>
          <w:sz w:val="28"/>
          <w:szCs w:val="28"/>
          <w:lang w:val="az-Latn-AZ"/>
        </w:rPr>
        <w:t xml:space="preserve">27 mərhələdən ibarət sintez maddənin quruluşunun düzgün olduğunu göstərmiş ancaq sintez mürəkkəb olduğu üçün iqtisadi səmərəli deyildi. </w:t>
      </w:r>
    </w:p>
    <w:p w:rsidR="00B86742" w:rsidRPr="003A350B" w:rsidRDefault="00ED65AC"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Təyin olunub ki, təbiətdə yayılna </w:t>
      </w:r>
      <w:r w:rsidR="00B86742" w:rsidRPr="003A350B">
        <w:rPr>
          <w:rFonts w:ascii="Times New Roman" w:hAnsi="Times New Roman" w:cs="Times New Roman"/>
          <w:sz w:val="28"/>
          <w:szCs w:val="28"/>
          <w:lang w:val="az-Latn-AZ"/>
        </w:rPr>
        <w:t>(-)-</w:t>
      </w:r>
      <w:r w:rsidRPr="003A350B">
        <w:rPr>
          <w:rFonts w:ascii="Times New Roman" w:hAnsi="Times New Roman" w:cs="Times New Roman"/>
          <w:sz w:val="28"/>
          <w:szCs w:val="28"/>
          <w:lang w:val="az-Latn-AZ"/>
        </w:rPr>
        <w:t xml:space="preserve">morfin ağrıkəsici təsirə malikdir, ancaq onun güzgü əksi olan </w:t>
      </w:r>
      <w:r w:rsidR="00B86742" w:rsidRPr="003A350B">
        <w:rPr>
          <w:rFonts w:ascii="Times New Roman" w:hAnsi="Times New Roman" w:cs="Times New Roman"/>
          <w:sz w:val="28"/>
          <w:szCs w:val="28"/>
          <w:lang w:val="az-Latn-AZ"/>
        </w:rPr>
        <w:t>(+)-</w:t>
      </w:r>
      <w:r w:rsidRPr="003A350B">
        <w:rPr>
          <w:rFonts w:ascii="Times New Roman" w:hAnsi="Times New Roman" w:cs="Times New Roman"/>
          <w:sz w:val="28"/>
          <w:szCs w:val="28"/>
          <w:lang w:val="az-Latn-AZ"/>
        </w:rPr>
        <w:t xml:space="preserve">morfinin ağrıkəsici təsiri yoxdur. </w:t>
      </w:r>
    </w:p>
    <w:p w:rsidR="00B86742" w:rsidRPr="003A350B" w:rsidRDefault="00ED65AC"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Kodein morfinə nibətən daha zəif ağrıkəsici təsirə malikdir </w:t>
      </w:r>
      <w:r w:rsidR="00B86742" w:rsidRPr="003A350B">
        <w:rPr>
          <w:rFonts w:ascii="Times New Roman" w:hAnsi="Times New Roman" w:cs="Times New Roman"/>
          <w:sz w:val="28"/>
          <w:szCs w:val="28"/>
          <w:lang w:val="az-Latn-AZ"/>
        </w:rPr>
        <w:t>(1/7</w:t>
      </w:r>
      <w:r w:rsidRPr="003A350B">
        <w:rPr>
          <w:rFonts w:ascii="Times New Roman" w:hAnsi="Times New Roman" w:cs="Times New Roman"/>
          <w:sz w:val="28"/>
          <w:szCs w:val="28"/>
          <w:lang w:val="az-Latn-AZ"/>
        </w:rPr>
        <w:t xml:space="preserve"> nisbətdə</w:t>
      </w:r>
      <w:r w:rsidR="00B86742" w:rsidRPr="003A350B">
        <w:rPr>
          <w:rFonts w:ascii="Times New Roman" w:hAnsi="Times New Roman" w:cs="Times New Roman"/>
          <w:sz w:val="28"/>
          <w:szCs w:val="28"/>
          <w:lang w:val="az-Latn-AZ"/>
        </w:rPr>
        <w:t>),</w:t>
      </w:r>
      <w:r w:rsidRPr="003A350B">
        <w:rPr>
          <w:rFonts w:ascii="Times New Roman" w:hAnsi="Times New Roman" w:cs="Times New Roman"/>
          <w:sz w:val="28"/>
          <w:szCs w:val="28"/>
          <w:lang w:val="az-Latn-AZ"/>
        </w:rPr>
        <w:t xml:space="preserve"> daha zəid addiktiv xüsusiyyətlər və daha yaxşı öskürəkəleyhinə təsirə malikdir. </w:t>
      </w:r>
    </w:p>
    <w:p w:rsidR="00B86742" w:rsidRPr="003A350B" w:rsidRDefault="00ED65AC"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Heroin</w:t>
      </w:r>
      <w:r w:rsidR="00B86742" w:rsidRPr="003A350B">
        <w:rPr>
          <w:rFonts w:ascii="Times New Roman" w:hAnsi="Times New Roman" w:cs="Times New Roman"/>
          <w:sz w:val="28"/>
          <w:szCs w:val="28"/>
          <w:lang w:val="az-Latn-AZ"/>
        </w:rPr>
        <w:t xml:space="preserve">, </w:t>
      </w:r>
      <w:r w:rsidRPr="003A350B">
        <w:rPr>
          <w:rFonts w:ascii="Times New Roman" w:hAnsi="Times New Roman" w:cs="Times New Roman"/>
          <w:sz w:val="28"/>
          <w:szCs w:val="28"/>
          <w:lang w:val="az-Latn-AZ"/>
        </w:rPr>
        <w:t>morfinin diasetil törəməsidir, asılılıq yaradır, istifadəsi qadağandır.</w:t>
      </w:r>
    </w:p>
    <w:p w:rsidR="00B86742" w:rsidRPr="003A350B" w:rsidRDefault="00B86742" w:rsidP="0064648B">
      <w:pPr>
        <w:spacing w:after="0" w:line="240" w:lineRule="auto"/>
        <w:ind w:firstLine="709"/>
        <w:jc w:val="both"/>
        <w:rPr>
          <w:rFonts w:ascii="Times New Roman" w:hAnsi="Times New Roman" w:cs="Times New Roman"/>
          <w:sz w:val="28"/>
          <w:szCs w:val="28"/>
          <w:lang w:val="az-Latn-AZ"/>
        </w:rPr>
      </w:pPr>
    </w:p>
    <w:p w:rsidR="00B86742" w:rsidRPr="003A350B" w:rsidRDefault="00B86742" w:rsidP="0064648B">
      <w:pPr>
        <w:spacing w:after="0" w:line="240" w:lineRule="auto"/>
        <w:ind w:firstLine="709"/>
        <w:jc w:val="center"/>
        <w:rPr>
          <w:rFonts w:ascii="Times New Roman" w:hAnsi="Times New Roman" w:cs="Times New Roman"/>
          <w:b/>
          <w:sz w:val="28"/>
          <w:szCs w:val="28"/>
          <w:lang w:val="az-Latn-AZ"/>
        </w:rPr>
      </w:pPr>
      <w:r w:rsidRPr="003A350B">
        <w:rPr>
          <w:rFonts w:ascii="Times New Roman" w:hAnsi="Times New Roman" w:cs="Times New Roman"/>
          <w:b/>
          <w:sz w:val="28"/>
          <w:szCs w:val="28"/>
          <w:lang w:val="az-Latn-AZ"/>
        </w:rPr>
        <w:t>«Quruluş-fəallıq” əlaqələri.</w:t>
      </w:r>
    </w:p>
    <w:p w:rsidR="00B86742" w:rsidRPr="003A350B" w:rsidRDefault="00B86742" w:rsidP="0064648B">
      <w:pPr>
        <w:spacing w:after="0" w:line="240" w:lineRule="auto"/>
        <w:ind w:firstLine="709"/>
        <w:jc w:val="center"/>
        <w:rPr>
          <w:rFonts w:ascii="Times New Roman" w:hAnsi="Times New Roman" w:cs="Times New Roman"/>
          <w:b/>
          <w:sz w:val="28"/>
          <w:szCs w:val="28"/>
          <w:lang w:val="az-Latn-AZ"/>
        </w:rPr>
      </w:pPr>
      <w:r w:rsidRPr="003A350B">
        <w:rPr>
          <w:rFonts w:ascii="Times New Roman" w:hAnsi="Times New Roman" w:cs="Times New Roman"/>
          <w:b/>
          <w:sz w:val="28"/>
          <w:szCs w:val="28"/>
          <w:lang w:val="az-Latn-AZ"/>
        </w:rPr>
        <w:t>Morfinin modifikasiyaları.</w:t>
      </w:r>
    </w:p>
    <w:p w:rsidR="007C1246" w:rsidRPr="003A350B" w:rsidRDefault="007C1246" w:rsidP="0064648B">
      <w:pPr>
        <w:spacing w:after="0" w:line="240" w:lineRule="auto"/>
        <w:jc w:val="center"/>
        <w:rPr>
          <w:rFonts w:ascii="Times New Roman" w:hAnsi="Times New Roman" w:cs="Times New Roman"/>
          <w:b/>
          <w:sz w:val="28"/>
          <w:szCs w:val="28"/>
          <w:lang w:val="az-Latn-AZ"/>
        </w:rPr>
      </w:pPr>
    </w:p>
    <w:p w:rsidR="007C1246" w:rsidRPr="003A350B" w:rsidRDefault="007C1246"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lastRenderedPageBreak/>
        <w:drawing>
          <wp:inline distT="0" distB="0" distL="0" distR="0">
            <wp:extent cx="5940425" cy="329615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296155"/>
                    </a:xfrm>
                    <a:prstGeom prst="rect">
                      <a:avLst/>
                    </a:prstGeom>
                    <a:noFill/>
                    <a:ln>
                      <a:noFill/>
                    </a:ln>
                  </pic:spPr>
                </pic:pic>
              </a:graphicData>
            </a:graphic>
          </wp:inline>
        </w:drawing>
      </w:r>
    </w:p>
    <w:p w:rsidR="00B86742" w:rsidRPr="003A350B" w:rsidRDefault="00B86742" w:rsidP="0064648B">
      <w:pPr>
        <w:spacing w:after="0" w:line="240" w:lineRule="auto"/>
        <w:jc w:val="center"/>
        <w:rPr>
          <w:rFonts w:ascii="Times New Roman" w:hAnsi="Times New Roman" w:cs="Times New Roman"/>
          <w:b/>
          <w:sz w:val="28"/>
          <w:szCs w:val="28"/>
          <w:lang w:val="az-Latn-AZ"/>
        </w:rPr>
      </w:pPr>
    </w:p>
    <w:p w:rsidR="00B86742" w:rsidRPr="003A350B" w:rsidRDefault="00B86742" w:rsidP="0064648B">
      <w:pPr>
        <w:spacing w:after="0" w:line="240" w:lineRule="auto"/>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ab/>
        <w:t>5 xiral mərkəzi vardır.</w:t>
      </w:r>
    </w:p>
    <w:p w:rsidR="007C1246" w:rsidRPr="003A350B" w:rsidRDefault="007C1246" w:rsidP="0064648B">
      <w:pPr>
        <w:spacing w:after="0" w:line="240" w:lineRule="auto"/>
        <w:jc w:val="center"/>
        <w:rPr>
          <w:rFonts w:ascii="Times New Roman" w:hAnsi="Times New Roman" w:cs="Times New Roman"/>
          <w:b/>
          <w:sz w:val="28"/>
          <w:szCs w:val="28"/>
          <w:lang w:val="az-Latn-AZ"/>
        </w:rPr>
      </w:pPr>
    </w:p>
    <w:p w:rsidR="007C1246" w:rsidRPr="003A350B" w:rsidRDefault="007C1246"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2438400" cy="2438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7C1246" w:rsidRPr="003A350B" w:rsidRDefault="00B86742" w:rsidP="0064648B">
      <w:pPr>
        <w:spacing w:after="0" w:line="240" w:lineRule="auto"/>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Opoidlərin bioloji xüsusiyyətlərinin dəyişdirilməsi.</w:t>
      </w:r>
    </w:p>
    <w:p w:rsidR="007C1246" w:rsidRPr="003A350B" w:rsidRDefault="007C1246" w:rsidP="0064648B">
      <w:pPr>
        <w:spacing w:after="0" w:line="240" w:lineRule="auto"/>
        <w:jc w:val="center"/>
        <w:rPr>
          <w:rFonts w:ascii="Times New Roman" w:hAnsi="Times New Roman" w:cs="Times New Roman"/>
          <w:b/>
          <w:noProof/>
          <w:sz w:val="28"/>
          <w:szCs w:val="28"/>
          <w:lang w:eastAsia="ru-RU"/>
        </w:rPr>
      </w:pPr>
    </w:p>
    <w:p w:rsidR="007C1246" w:rsidRPr="003A350B" w:rsidRDefault="007C1246"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lastRenderedPageBreak/>
        <w:drawing>
          <wp:inline distT="0" distB="0" distL="0" distR="0">
            <wp:extent cx="3361412" cy="28479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6946" cy="2861136"/>
                    </a:xfrm>
                    <a:prstGeom prst="rect">
                      <a:avLst/>
                    </a:prstGeom>
                    <a:noFill/>
                    <a:ln>
                      <a:noFill/>
                    </a:ln>
                  </pic:spPr>
                </pic:pic>
              </a:graphicData>
            </a:graphic>
          </wp:inline>
        </w:drawing>
      </w:r>
    </w:p>
    <w:p w:rsidR="00B86742" w:rsidRPr="003A350B" w:rsidRDefault="00B86742" w:rsidP="0064648B">
      <w:pPr>
        <w:spacing w:after="0" w:line="240" w:lineRule="auto"/>
        <w:jc w:val="center"/>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1- </w:t>
      </w:r>
      <w:r w:rsidR="00ED65AC" w:rsidRPr="003A350B">
        <w:rPr>
          <w:rFonts w:ascii="Times New Roman" w:hAnsi="Times New Roman" w:cs="Times New Roman"/>
          <w:sz w:val="28"/>
          <w:szCs w:val="28"/>
          <w:lang w:val="az-Latn-AZ"/>
        </w:rPr>
        <w:t>fenil hidroksili</w:t>
      </w:r>
    </w:p>
    <w:p w:rsidR="00B86742" w:rsidRPr="003A350B" w:rsidRDefault="00B86742" w:rsidP="0064648B">
      <w:pPr>
        <w:spacing w:after="0" w:line="240" w:lineRule="auto"/>
        <w:jc w:val="center"/>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2- </w:t>
      </w:r>
      <w:r w:rsidR="00ED65AC" w:rsidRPr="003A350B">
        <w:rPr>
          <w:rFonts w:ascii="Times New Roman" w:hAnsi="Times New Roman" w:cs="Times New Roman"/>
          <w:sz w:val="28"/>
          <w:szCs w:val="28"/>
          <w:lang w:val="az-Latn-AZ"/>
        </w:rPr>
        <w:t>efir əlaqəsi</w:t>
      </w:r>
    </w:p>
    <w:p w:rsidR="00B86742" w:rsidRPr="003A350B" w:rsidRDefault="00B86742" w:rsidP="0064648B">
      <w:pPr>
        <w:spacing w:after="0" w:line="240" w:lineRule="auto"/>
        <w:jc w:val="center"/>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3- </w:t>
      </w:r>
      <w:r w:rsidR="00ED65AC" w:rsidRPr="003A350B">
        <w:rPr>
          <w:rFonts w:ascii="Times New Roman" w:hAnsi="Times New Roman" w:cs="Times New Roman"/>
          <w:sz w:val="28"/>
          <w:szCs w:val="28"/>
          <w:lang w:val="az-Latn-AZ"/>
        </w:rPr>
        <w:t>spirt hidroksili</w:t>
      </w:r>
    </w:p>
    <w:p w:rsidR="00B86742" w:rsidRPr="003A350B" w:rsidRDefault="00B86742" w:rsidP="0064648B">
      <w:pPr>
        <w:spacing w:after="0" w:line="240" w:lineRule="auto"/>
        <w:jc w:val="center"/>
        <w:rPr>
          <w:rFonts w:ascii="Times New Roman" w:hAnsi="Times New Roman" w:cs="Times New Roman"/>
          <w:sz w:val="28"/>
          <w:szCs w:val="28"/>
          <w:lang w:val="az-Latn-AZ"/>
        </w:rPr>
      </w:pPr>
      <w:r w:rsidRPr="003A350B">
        <w:rPr>
          <w:rFonts w:ascii="Times New Roman" w:hAnsi="Times New Roman" w:cs="Times New Roman"/>
          <w:sz w:val="28"/>
          <w:szCs w:val="28"/>
          <w:lang w:val="az-Latn-AZ"/>
        </w:rPr>
        <w:t>4-</w:t>
      </w:r>
      <w:r w:rsidR="00ED65AC" w:rsidRPr="003A350B">
        <w:rPr>
          <w:rFonts w:ascii="Times New Roman" w:hAnsi="Times New Roman" w:cs="Times New Roman"/>
          <w:sz w:val="28"/>
          <w:szCs w:val="28"/>
          <w:lang w:val="az-Latn-AZ"/>
        </w:rPr>
        <w:t>ikiqat rabitə</w:t>
      </w:r>
    </w:p>
    <w:p w:rsidR="00B86742" w:rsidRPr="003A350B" w:rsidRDefault="00B86742" w:rsidP="0064648B">
      <w:pPr>
        <w:spacing w:after="0" w:line="240" w:lineRule="auto"/>
        <w:jc w:val="center"/>
        <w:rPr>
          <w:rFonts w:ascii="Times New Roman" w:hAnsi="Times New Roman" w:cs="Times New Roman"/>
          <w:sz w:val="28"/>
          <w:szCs w:val="28"/>
          <w:lang w:val="az-Latn-AZ"/>
        </w:rPr>
      </w:pPr>
      <w:r w:rsidRPr="003A350B">
        <w:rPr>
          <w:rFonts w:ascii="Times New Roman" w:hAnsi="Times New Roman" w:cs="Times New Roman"/>
          <w:sz w:val="28"/>
          <w:szCs w:val="28"/>
          <w:lang w:val="az-Latn-AZ"/>
        </w:rPr>
        <w:t>5- 14</w:t>
      </w:r>
      <w:r w:rsidR="00ED65AC" w:rsidRPr="003A350B">
        <w:rPr>
          <w:rFonts w:ascii="Times New Roman" w:hAnsi="Times New Roman" w:cs="Times New Roman"/>
          <w:sz w:val="28"/>
          <w:szCs w:val="28"/>
          <w:lang w:val="az-Latn-AZ"/>
        </w:rPr>
        <w:t>-ci vəziyyət</w:t>
      </w:r>
    </w:p>
    <w:p w:rsidR="00B86742" w:rsidRPr="003A350B" w:rsidRDefault="00B86742" w:rsidP="0064648B">
      <w:pPr>
        <w:spacing w:after="0" w:line="240" w:lineRule="auto"/>
        <w:jc w:val="center"/>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6- </w:t>
      </w:r>
      <w:r w:rsidR="00ED65AC" w:rsidRPr="003A350B">
        <w:rPr>
          <w:rFonts w:ascii="Times New Roman" w:hAnsi="Times New Roman" w:cs="Times New Roman"/>
          <w:sz w:val="28"/>
          <w:szCs w:val="28"/>
          <w:lang w:val="az-Latn-AZ"/>
        </w:rPr>
        <w:t>üçlü</w:t>
      </w:r>
      <w:r w:rsidRPr="003A350B">
        <w:rPr>
          <w:rFonts w:ascii="Times New Roman" w:hAnsi="Times New Roman" w:cs="Times New Roman"/>
          <w:sz w:val="28"/>
          <w:szCs w:val="28"/>
          <w:lang w:val="az-Latn-AZ"/>
        </w:rPr>
        <w:t xml:space="preserve"> N</w:t>
      </w:r>
    </w:p>
    <w:p w:rsidR="007C1246" w:rsidRPr="003A350B" w:rsidRDefault="007C1246" w:rsidP="0064648B">
      <w:pPr>
        <w:spacing w:after="0" w:line="240" w:lineRule="auto"/>
        <w:jc w:val="center"/>
        <w:rPr>
          <w:rFonts w:ascii="Times New Roman" w:hAnsi="Times New Roman" w:cs="Times New Roman"/>
          <w:b/>
          <w:sz w:val="28"/>
          <w:szCs w:val="28"/>
          <w:lang w:val="az-Latn-AZ"/>
        </w:rPr>
      </w:pPr>
    </w:p>
    <w:p w:rsidR="007C1246" w:rsidRPr="003A350B" w:rsidRDefault="007C1246"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2390775" cy="20478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0775" cy="2047875"/>
                    </a:xfrm>
                    <a:prstGeom prst="rect">
                      <a:avLst/>
                    </a:prstGeom>
                    <a:noFill/>
                    <a:ln>
                      <a:noFill/>
                    </a:ln>
                  </pic:spPr>
                </pic:pic>
              </a:graphicData>
            </a:graphic>
          </wp:inline>
        </w:drawing>
      </w:r>
    </w:p>
    <w:p w:rsidR="00B86742" w:rsidRPr="003A350B" w:rsidRDefault="00B86742"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1- </w:t>
      </w:r>
      <w:r w:rsidR="00ED65AC" w:rsidRPr="003A350B">
        <w:rPr>
          <w:rFonts w:ascii="Times New Roman" w:hAnsi="Times New Roman" w:cs="Times New Roman"/>
          <w:sz w:val="28"/>
          <w:szCs w:val="28"/>
          <w:lang w:val="az-Latn-AZ"/>
        </w:rPr>
        <w:t xml:space="preserve">Fenil hidroksili </w:t>
      </w:r>
      <w:r w:rsidR="00ED65AC" w:rsidRPr="003A350B">
        <w:rPr>
          <w:sz w:val="28"/>
          <w:szCs w:val="28"/>
        </w:rPr>
        <w:sym w:font="Symbol" w:char="F06D"/>
      </w:r>
      <w:r w:rsidRPr="003A350B">
        <w:rPr>
          <w:rFonts w:ascii="Times New Roman" w:hAnsi="Times New Roman" w:cs="Times New Roman"/>
          <w:sz w:val="28"/>
          <w:szCs w:val="28"/>
          <w:lang w:val="az-Latn-AZ"/>
        </w:rPr>
        <w:t xml:space="preserve"> </w:t>
      </w:r>
      <w:r w:rsidR="00ED65AC" w:rsidRPr="003A350B">
        <w:rPr>
          <w:rFonts w:ascii="Times New Roman" w:hAnsi="Times New Roman" w:cs="Times New Roman"/>
          <w:sz w:val="28"/>
          <w:szCs w:val="28"/>
          <w:lang w:val="az-Latn-AZ"/>
        </w:rPr>
        <w:t>və</w:t>
      </w:r>
      <w:r w:rsidRPr="003A350B">
        <w:rPr>
          <w:rFonts w:ascii="Times New Roman" w:hAnsi="Times New Roman" w:cs="Times New Roman"/>
          <w:sz w:val="28"/>
          <w:szCs w:val="28"/>
          <w:lang w:val="az-Latn-AZ"/>
        </w:rPr>
        <w:t xml:space="preserve"> </w:t>
      </w:r>
      <w:r w:rsidR="00ED65AC" w:rsidRPr="003A350B">
        <w:rPr>
          <w:sz w:val="28"/>
          <w:szCs w:val="28"/>
        </w:rPr>
        <w:sym w:font="Symbol" w:char="F06B"/>
      </w:r>
      <w:r w:rsidRPr="003A350B">
        <w:rPr>
          <w:rFonts w:ascii="Times New Roman" w:hAnsi="Times New Roman" w:cs="Times New Roman"/>
          <w:sz w:val="28"/>
          <w:szCs w:val="28"/>
          <w:lang w:val="az-Latn-AZ"/>
        </w:rPr>
        <w:t xml:space="preserve"> </w:t>
      </w:r>
      <w:r w:rsidR="00ED65AC" w:rsidRPr="003A350B">
        <w:rPr>
          <w:rFonts w:ascii="Times New Roman" w:hAnsi="Times New Roman" w:cs="Times New Roman"/>
          <w:sz w:val="28"/>
          <w:szCs w:val="28"/>
          <w:lang w:val="az-Latn-AZ"/>
        </w:rPr>
        <w:t xml:space="preserve">opoid reseptorlarla biləşmək üçün önəmlidir. Fenil hidroksilinin olmaması və ya </w:t>
      </w:r>
      <w:r w:rsidRPr="003A350B">
        <w:rPr>
          <w:rFonts w:ascii="Times New Roman" w:hAnsi="Times New Roman" w:cs="Times New Roman"/>
          <w:sz w:val="28"/>
          <w:szCs w:val="28"/>
          <w:lang w:val="az-Latn-AZ"/>
        </w:rPr>
        <w:t xml:space="preserve">OCH3 </w:t>
      </w:r>
      <w:r w:rsidR="00ED65AC" w:rsidRPr="003A350B">
        <w:rPr>
          <w:rFonts w:ascii="Times New Roman" w:hAnsi="Times New Roman" w:cs="Times New Roman"/>
          <w:sz w:val="28"/>
          <w:szCs w:val="28"/>
          <w:lang w:val="az-Latn-AZ"/>
        </w:rPr>
        <w:t>qrupu ilə əvəzlənməsi analgetik təsiri azaldır.</w:t>
      </w:r>
    </w:p>
    <w:p w:rsidR="00B86742" w:rsidRPr="003A350B" w:rsidRDefault="00B86742"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2- </w:t>
      </w:r>
      <w:r w:rsidR="00ED65AC" w:rsidRPr="003A350B">
        <w:rPr>
          <w:rFonts w:ascii="Times New Roman" w:hAnsi="Times New Roman" w:cs="Times New Roman"/>
          <w:sz w:val="28"/>
          <w:szCs w:val="28"/>
          <w:lang w:val="az-Latn-AZ"/>
        </w:rPr>
        <w:t>Efir (epoksid) əlaqəsinin olmaması fəallığı artırır.</w:t>
      </w:r>
    </w:p>
    <w:p w:rsidR="00B86742" w:rsidRPr="003A350B" w:rsidRDefault="00B86742"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3- </w:t>
      </w:r>
      <w:r w:rsidR="005C7FA3" w:rsidRPr="003A350B">
        <w:rPr>
          <w:rFonts w:ascii="Times New Roman" w:hAnsi="Times New Roman" w:cs="Times New Roman"/>
          <w:sz w:val="28"/>
          <w:szCs w:val="28"/>
          <w:lang w:val="az-Latn-AZ"/>
        </w:rPr>
        <w:t xml:space="preserve">6-ci vıziyyətdəki </w:t>
      </w:r>
      <w:r w:rsidR="00ED65AC" w:rsidRPr="003A350B">
        <w:rPr>
          <w:rFonts w:ascii="Times New Roman" w:hAnsi="Times New Roman" w:cs="Times New Roman"/>
          <w:sz w:val="28"/>
          <w:szCs w:val="28"/>
          <w:lang w:val="az-Latn-AZ"/>
        </w:rPr>
        <w:t xml:space="preserve">-OH qrupun </w:t>
      </w:r>
      <w:r w:rsidRPr="003A350B">
        <w:rPr>
          <w:rFonts w:ascii="Times New Roman" w:hAnsi="Times New Roman" w:cs="Times New Roman"/>
          <w:sz w:val="28"/>
          <w:szCs w:val="28"/>
          <w:lang w:val="az-Latn-AZ"/>
        </w:rPr>
        <w:t>=</w:t>
      </w:r>
      <w:r w:rsidR="00ED65AC" w:rsidRPr="003A350B">
        <w:rPr>
          <w:rFonts w:ascii="Times New Roman" w:hAnsi="Times New Roman" w:cs="Times New Roman"/>
          <w:sz w:val="28"/>
          <w:szCs w:val="28"/>
          <w:lang w:val="az-Latn-AZ"/>
        </w:rPr>
        <w:t>O</w:t>
      </w:r>
      <w:r w:rsidRPr="003A350B">
        <w:rPr>
          <w:rFonts w:ascii="Times New Roman" w:hAnsi="Times New Roman" w:cs="Times New Roman"/>
          <w:sz w:val="28"/>
          <w:szCs w:val="28"/>
          <w:lang w:val="az-Latn-AZ"/>
        </w:rPr>
        <w:t xml:space="preserve"> </w:t>
      </w:r>
      <w:r w:rsidR="00ED65AC" w:rsidRPr="003A350B">
        <w:rPr>
          <w:rFonts w:ascii="Times New Roman" w:hAnsi="Times New Roman" w:cs="Times New Roman"/>
          <w:sz w:val="28"/>
          <w:szCs w:val="28"/>
          <w:lang w:val="az-Latn-AZ"/>
        </w:rPr>
        <w:t>əvəz oluması farmakoloji təsiri gücləndirir.</w:t>
      </w:r>
    </w:p>
    <w:p w:rsidR="00B86742" w:rsidRPr="003A350B" w:rsidRDefault="00B86742"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4- </w:t>
      </w:r>
      <w:r w:rsidR="005C7FA3" w:rsidRPr="003A350B">
        <w:rPr>
          <w:rFonts w:ascii="Times New Roman" w:hAnsi="Times New Roman" w:cs="Times New Roman"/>
          <w:sz w:val="28"/>
          <w:szCs w:val="28"/>
          <w:lang w:val="az-Latn-AZ"/>
        </w:rPr>
        <w:t xml:space="preserve">7-8 vəziyyətdəki ikiqat qrupun reduksiyası fəallığı artırır. </w:t>
      </w:r>
    </w:p>
    <w:p w:rsidR="00B86742" w:rsidRPr="003A350B" w:rsidRDefault="00B86742"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5- </w:t>
      </w:r>
      <w:r w:rsidR="005C7FA3" w:rsidRPr="003A350B">
        <w:rPr>
          <w:rFonts w:ascii="Times New Roman" w:hAnsi="Times New Roman" w:cs="Times New Roman"/>
          <w:sz w:val="28"/>
          <w:szCs w:val="28"/>
          <w:lang w:val="az-Latn-AZ"/>
        </w:rPr>
        <w:t>14-cü vəziyyətdəki –H qrupunun –</w:t>
      </w:r>
      <w:r w:rsidRPr="003A350B">
        <w:rPr>
          <w:rFonts w:ascii="Times New Roman" w:hAnsi="Times New Roman" w:cs="Times New Roman"/>
          <w:sz w:val="28"/>
          <w:szCs w:val="28"/>
          <w:lang w:val="az-Latn-AZ"/>
        </w:rPr>
        <w:t>ОН</w:t>
      </w:r>
      <w:r w:rsidR="005C7FA3" w:rsidRPr="003A350B">
        <w:rPr>
          <w:rFonts w:ascii="Times New Roman" w:hAnsi="Times New Roman" w:cs="Times New Roman"/>
          <w:sz w:val="28"/>
          <w:szCs w:val="28"/>
          <w:lang w:val="az-Latn-AZ"/>
        </w:rPr>
        <w:t xml:space="preserve"> qrupu ilə əvəzolunması farmakoloji təsiri artırır.</w:t>
      </w:r>
    </w:p>
    <w:p w:rsidR="00B86742" w:rsidRPr="003A350B" w:rsidRDefault="00B86742"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6-N-CH3 </w:t>
      </w:r>
      <w:r w:rsidR="005C7FA3" w:rsidRPr="003A350B">
        <w:rPr>
          <w:rFonts w:ascii="Times New Roman" w:hAnsi="Times New Roman" w:cs="Times New Roman"/>
          <w:sz w:val="28"/>
          <w:szCs w:val="28"/>
          <w:lang w:val="az-Latn-AZ"/>
        </w:rPr>
        <w:t xml:space="preserve">qrupu farmakofor qrupdu. Onun feniletil qrupu ilə əvəzolunması farmakoloji təsiri artırır. 17-ci vəziyyətdə N-CH3  yerinə N-allil və ya N-siklopropilmetil qrupunun yerləşdirilməsi morfinin antaqonisti effektini yaradır. </w:t>
      </w:r>
    </w:p>
    <w:p w:rsidR="007C1246" w:rsidRPr="003A350B" w:rsidRDefault="007C1246"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lastRenderedPageBreak/>
        <w:drawing>
          <wp:inline distT="0" distB="0" distL="0" distR="0">
            <wp:extent cx="5705475" cy="16192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5475" cy="1619250"/>
                    </a:xfrm>
                    <a:prstGeom prst="rect">
                      <a:avLst/>
                    </a:prstGeom>
                    <a:noFill/>
                    <a:ln>
                      <a:noFill/>
                    </a:ln>
                  </pic:spPr>
                </pic:pic>
              </a:graphicData>
            </a:graphic>
          </wp:inline>
        </w:drawing>
      </w:r>
    </w:p>
    <w:p w:rsidR="007C1246" w:rsidRPr="003A350B" w:rsidRDefault="007C1246" w:rsidP="0064648B">
      <w:pPr>
        <w:spacing w:after="0" w:line="240" w:lineRule="auto"/>
        <w:jc w:val="center"/>
        <w:rPr>
          <w:rFonts w:ascii="Times New Roman" w:hAnsi="Times New Roman" w:cs="Times New Roman"/>
          <w:b/>
          <w:sz w:val="28"/>
          <w:szCs w:val="28"/>
          <w:lang w:val="az-Latn-AZ"/>
        </w:rPr>
      </w:pPr>
    </w:p>
    <w:p w:rsidR="007C1246" w:rsidRPr="003A350B" w:rsidRDefault="007C1246"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5940425" cy="3924481"/>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924481"/>
                    </a:xfrm>
                    <a:prstGeom prst="rect">
                      <a:avLst/>
                    </a:prstGeom>
                    <a:noFill/>
                    <a:ln>
                      <a:noFill/>
                    </a:ln>
                  </pic:spPr>
                </pic:pic>
              </a:graphicData>
            </a:graphic>
          </wp:inline>
        </w:drawing>
      </w:r>
    </w:p>
    <w:p w:rsidR="007C1246" w:rsidRPr="003A350B" w:rsidRDefault="00252C0C"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sz w:val="28"/>
          <w:szCs w:val="28"/>
          <w:lang w:val="az-Latn-AZ"/>
        </w:rPr>
        <w:t>Morfin törəmələri.</w:t>
      </w:r>
    </w:p>
    <w:p w:rsidR="007C1246" w:rsidRPr="003A350B" w:rsidRDefault="007C1246"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2162175" cy="20097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2175" cy="2009775"/>
                    </a:xfrm>
                    <a:prstGeom prst="rect">
                      <a:avLst/>
                    </a:prstGeom>
                    <a:noFill/>
                    <a:ln>
                      <a:noFill/>
                    </a:ln>
                  </pic:spPr>
                </pic:pic>
              </a:graphicData>
            </a:graphic>
          </wp:inline>
        </w:drawing>
      </w:r>
      <w:r w:rsidR="00252C0C" w:rsidRPr="003A350B">
        <w:rPr>
          <w:rFonts w:ascii="Times New Roman" w:hAnsi="Times New Roman" w:cs="Times New Roman"/>
          <w:b/>
          <w:sz w:val="28"/>
          <w:szCs w:val="28"/>
          <w:lang w:val="az-Latn-AZ"/>
        </w:rPr>
        <w:t xml:space="preserve"> </w:t>
      </w:r>
      <w:r w:rsidRPr="003A350B">
        <w:rPr>
          <w:rFonts w:ascii="Times New Roman" w:hAnsi="Times New Roman" w:cs="Times New Roman"/>
          <w:b/>
          <w:noProof/>
          <w:sz w:val="28"/>
          <w:szCs w:val="28"/>
          <w:lang w:val="en-GB" w:eastAsia="en-GB"/>
        </w:rPr>
        <w:drawing>
          <wp:inline distT="0" distB="0" distL="0" distR="0">
            <wp:extent cx="2179870" cy="19526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3004" cy="1955432"/>
                    </a:xfrm>
                    <a:prstGeom prst="rect">
                      <a:avLst/>
                    </a:prstGeom>
                    <a:noFill/>
                    <a:ln>
                      <a:noFill/>
                    </a:ln>
                  </pic:spPr>
                </pic:pic>
              </a:graphicData>
            </a:graphic>
          </wp:inline>
        </w:drawing>
      </w:r>
    </w:p>
    <w:p w:rsidR="007C1246" w:rsidRPr="003A350B" w:rsidRDefault="007C1246" w:rsidP="0064648B">
      <w:pPr>
        <w:spacing w:after="0" w:line="240" w:lineRule="auto"/>
        <w:jc w:val="center"/>
        <w:rPr>
          <w:rFonts w:ascii="Times New Roman" w:hAnsi="Times New Roman" w:cs="Times New Roman"/>
          <w:b/>
          <w:sz w:val="28"/>
          <w:szCs w:val="28"/>
          <w:lang w:val="az-Latn-AZ"/>
        </w:rPr>
      </w:pPr>
    </w:p>
    <w:p w:rsidR="007C1246" w:rsidRPr="003A350B" w:rsidRDefault="007C1246"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lastRenderedPageBreak/>
        <w:drawing>
          <wp:inline distT="0" distB="0" distL="0" distR="0">
            <wp:extent cx="5940425" cy="227593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275930"/>
                    </a:xfrm>
                    <a:prstGeom prst="rect">
                      <a:avLst/>
                    </a:prstGeom>
                    <a:noFill/>
                    <a:ln>
                      <a:noFill/>
                    </a:ln>
                  </pic:spPr>
                </pic:pic>
              </a:graphicData>
            </a:graphic>
          </wp:inline>
        </w:drawing>
      </w:r>
    </w:p>
    <w:p w:rsidR="007C1246" w:rsidRPr="003A350B" w:rsidRDefault="007C1246"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3686175" cy="15906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6175" cy="1590675"/>
                    </a:xfrm>
                    <a:prstGeom prst="rect">
                      <a:avLst/>
                    </a:prstGeom>
                    <a:noFill/>
                    <a:ln>
                      <a:noFill/>
                    </a:ln>
                  </pic:spPr>
                </pic:pic>
              </a:graphicData>
            </a:graphic>
          </wp:inline>
        </w:drawing>
      </w:r>
    </w:p>
    <w:p w:rsidR="007C1246" w:rsidRPr="003A350B" w:rsidRDefault="007C1246"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5940425" cy="2041759"/>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2041759"/>
                    </a:xfrm>
                    <a:prstGeom prst="rect">
                      <a:avLst/>
                    </a:prstGeom>
                    <a:noFill/>
                    <a:ln>
                      <a:noFill/>
                    </a:ln>
                  </pic:spPr>
                </pic:pic>
              </a:graphicData>
            </a:graphic>
          </wp:inline>
        </w:drawing>
      </w:r>
    </w:p>
    <w:p w:rsidR="007C1246" w:rsidRPr="003A350B" w:rsidRDefault="007C1246" w:rsidP="0064648B">
      <w:pPr>
        <w:spacing w:after="0" w:line="240" w:lineRule="auto"/>
        <w:jc w:val="center"/>
        <w:rPr>
          <w:rFonts w:ascii="Times New Roman" w:hAnsi="Times New Roman" w:cs="Times New Roman"/>
          <w:b/>
          <w:sz w:val="28"/>
          <w:szCs w:val="28"/>
          <w:lang w:val="az-Latn-AZ"/>
        </w:rPr>
      </w:pPr>
    </w:p>
    <w:p w:rsidR="00252C0C" w:rsidRPr="003A350B" w:rsidRDefault="00252C0C" w:rsidP="0064648B">
      <w:pPr>
        <w:spacing w:after="0" w:line="240" w:lineRule="auto"/>
        <w:rPr>
          <w:rFonts w:ascii="Times New Roman" w:hAnsi="Times New Roman" w:cs="Times New Roman"/>
          <w:sz w:val="28"/>
          <w:szCs w:val="28"/>
          <w:lang w:val="az-Latn-AZ"/>
        </w:rPr>
      </w:pPr>
      <w:r w:rsidRPr="003A350B">
        <w:rPr>
          <w:rFonts w:ascii="Times New Roman" w:hAnsi="Times New Roman" w:cs="Times New Roman"/>
          <w:sz w:val="28"/>
          <w:szCs w:val="28"/>
          <w:lang w:val="az-Latn-AZ"/>
        </w:rPr>
        <w:t>Morfin törəmələrinin yarımsintezi:</w:t>
      </w:r>
    </w:p>
    <w:p w:rsidR="007C1246" w:rsidRPr="003A350B" w:rsidRDefault="007C1246"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lastRenderedPageBreak/>
        <w:drawing>
          <wp:inline distT="0" distB="0" distL="0" distR="0">
            <wp:extent cx="5940425" cy="3634908"/>
            <wp:effectExtent l="0" t="0" r="3175"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634908"/>
                    </a:xfrm>
                    <a:prstGeom prst="rect">
                      <a:avLst/>
                    </a:prstGeom>
                    <a:noFill/>
                    <a:ln>
                      <a:noFill/>
                    </a:ln>
                  </pic:spPr>
                </pic:pic>
              </a:graphicData>
            </a:graphic>
          </wp:inline>
        </w:drawing>
      </w:r>
    </w:p>
    <w:p w:rsidR="00007117" w:rsidRPr="003A350B" w:rsidRDefault="00252C0C" w:rsidP="0064648B">
      <w:pPr>
        <w:spacing w:after="0" w:line="240" w:lineRule="auto"/>
        <w:rPr>
          <w:rFonts w:ascii="Times New Roman" w:hAnsi="Times New Roman" w:cs="Times New Roman"/>
          <w:sz w:val="28"/>
          <w:szCs w:val="28"/>
          <w:lang w:val="az-Latn-AZ"/>
        </w:rPr>
      </w:pPr>
      <w:r w:rsidRPr="003A350B">
        <w:rPr>
          <w:rFonts w:ascii="Times New Roman" w:hAnsi="Times New Roman" w:cs="Times New Roman"/>
          <w:sz w:val="28"/>
          <w:szCs w:val="28"/>
          <w:lang w:val="az-Latn-AZ"/>
        </w:rPr>
        <w:t>Morfin törəmələrinin metabolizmi:</w:t>
      </w:r>
    </w:p>
    <w:p w:rsidR="00007117" w:rsidRPr="003A350B" w:rsidRDefault="00007117"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5940425" cy="2881896"/>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881896"/>
                    </a:xfrm>
                    <a:prstGeom prst="rect">
                      <a:avLst/>
                    </a:prstGeom>
                    <a:noFill/>
                    <a:ln>
                      <a:noFill/>
                    </a:ln>
                  </pic:spPr>
                </pic:pic>
              </a:graphicData>
            </a:graphic>
          </wp:inline>
        </w:drawing>
      </w:r>
    </w:p>
    <w:p w:rsidR="00007117" w:rsidRPr="003A350B" w:rsidRDefault="005C7FA3"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Morfinin metabolitləri: morfin</w:t>
      </w:r>
      <w:r w:rsidR="00252C0C" w:rsidRPr="003A350B">
        <w:rPr>
          <w:rFonts w:ascii="Times New Roman" w:hAnsi="Times New Roman" w:cs="Times New Roman"/>
          <w:sz w:val="28"/>
          <w:szCs w:val="28"/>
          <w:lang w:val="az-Latn-AZ"/>
        </w:rPr>
        <w:t>-3-</w:t>
      </w:r>
      <w:r w:rsidRPr="003A350B">
        <w:rPr>
          <w:rFonts w:ascii="Times New Roman" w:hAnsi="Times New Roman" w:cs="Times New Roman"/>
          <w:sz w:val="28"/>
          <w:szCs w:val="28"/>
          <w:lang w:val="az-Latn-AZ"/>
        </w:rPr>
        <w:t>qlükuronid</w:t>
      </w:r>
      <w:r w:rsidR="00252C0C" w:rsidRPr="003A350B">
        <w:rPr>
          <w:rFonts w:ascii="Times New Roman" w:hAnsi="Times New Roman" w:cs="Times New Roman"/>
          <w:sz w:val="28"/>
          <w:szCs w:val="28"/>
          <w:lang w:val="az-Latn-AZ"/>
        </w:rPr>
        <w:t xml:space="preserve"> </w:t>
      </w:r>
      <w:r w:rsidRPr="003A350B">
        <w:rPr>
          <w:rFonts w:ascii="Times New Roman" w:hAnsi="Times New Roman" w:cs="Times New Roman"/>
          <w:sz w:val="28"/>
          <w:szCs w:val="28"/>
          <w:lang w:val="az-Latn-AZ"/>
        </w:rPr>
        <w:t>əsas metabolitidir (dozanın 45%); morfin-6-qlükuronid  digər daha az</w:t>
      </w:r>
      <w:r w:rsidR="00252C0C" w:rsidRPr="003A350B">
        <w:rPr>
          <w:rFonts w:ascii="Times New Roman" w:hAnsi="Times New Roman" w:cs="Times New Roman"/>
          <w:sz w:val="28"/>
          <w:szCs w:val="28"/>
          <w:lang w:val="az-Latn-AZ"/>
        </w:rPr>
        <w:t xml:space="preserve"> (</w:t>
      </w:r>
      <w:r w:rsidRPr="003A350B">
        <w:rPr>
          <w:rFonts w:ascii="Times New Roman" w:hAnsi="Times New Roman" w:cs="Times New Roman"/>
          <w:sz w:val="28"/>
          <w:szCs w:val="28"/>
          <w:lang w:val="az-Latn-AZ"/>
        </w:rPr>
        <w:t xml:space="preserve">dozanın </w:t>
      </w:r>
      <w:r w:rsidR="00252C0C" w:rsidRPr="003A350B">
        <w:rPr>
          <w:rFonts w:ascii="Times New Roman" w:hAnsi="Times New Roman" w:cs="Times New Roman"/>
          <w:sz w:val="28"/>
          <w:szCs w:val="28"/>
          <w:lang w:val="az-Latn-AZ"/>
        </w:rPr>
        <w:t>5%)</w:t>
      </w:r>
      <w:r w:rsidRPr="003A350B">
        <w:rPr>
          <w:rFonts w:ascii="Times New Roman" w:hAnsi="Times New Roman" w:cs="Times New Roman"/>
          <w:sz w:val="28"/>
          <w:szCs w:val="28"/>
          <w:lang w:val="az-Latn-AZ"/>
        </w:rPr>
        <w:t xml:space="preserve"> ancaq fəal metabolitidir</w:t>
      </w:r>
      <w:r w:rsidR="00252C0C" w:rsidRPr="003A350B">
        <w:rPr>
          <w:rFonts w:ascii="Times New Roman" w:hAnsi="Times New Roman" w:cs="Times New Roman"/>
          <w:sz w:val="28"/>
          <w:szCs w:val="28"/>
          <w:lang w:val="az-Latn-AZ"/>
        </w:rPr>
        <w:t xml:space="preserve">. </w:t>
      </w:r>
      <w:r w:rsidRPr="003A350B">
        <w:rPr>
          <w:rFonts w:ascii="Times New Roman" w:hAnsi="Times New Roman" w:cs="Times New Roman"/>
          <w:sz w:val="28"/>
          <w:szCs w:val="28"/>
          <w:lang w:val="az-Latn-AZ"/>
        </w:rPr>
        <w:t>Digər az əmələ gələn metabolitlər</w:t>
      </w:r>
      <w:r w:rsidR="00252C0C" w:rsidRPr="003A350B">
        <w:rPr>
          <w:rFonts w:ascii="Times New Roman" w:hAnsi="Times New Roman" w:cs="Times New Roman"/>
          <w:sz w:val="28"/>
          <w:szCs w:val="28"/>
          <w:lang w:val="az-Latn-AZ"/>
        </w:rPr>
        <w:t xml:space="preserve">: </w:t>
      </w:r>
      <w:r w:rsidRPr="003A350B">
        <w:rPr>
          <w:rFonts w:ascii="Times New Roman" w:hAnsi="Times New Roman" w:cs="Times New Roman"/>
          <w:sz w:val="28"/>
          <w:szCs w:val="28"/>
          <w:lang w:val="az-Latn-AZ"/>
        </w:rPr>
        <w:t>normorfin</w:t>
      </w:r>
      <w:r w:rsidR="00252C0C" w:rsidRPr="003A350B">
        <w:rPr>
          <w:rFonts w:ascii="Times New Roman" w:hAnsi="Times New Roman" w:cs="Times New Roman"/>
          <w:sz w:val="28"/>
          <w:szCs w:val="28"/>
          <w:lang w:val="az-Latn-AZ"/>
        </w:rPr>
        <w:t xml:space="preserve"> (1-5%), </w:t>
      </w:r>
      <w:r w:rsidRPr="003A350B">
        <w:rPr>
          <w:rFonts w:ascii="Times New Roman" w:hAnsi="Times New Roman" w:cs="Times New Roman"/>
          <w:sz w:val="28"/>
          <w:szCs w:val="28"/>
          <w:lang w:val="az-Latn-AZ"/>
        </w:rPr>
        <w:t>normorfin</w:t>
      </w:r>
      <w:r w:rsidR="00252C0C" w:rsidRPr="003A350B">
        <w:rPr>
          <w:rFonts w:ascii="Times New Roman" w:hAnsi="Times New Roman" w:cs="Times New Roman"/>
          <w:sz w:val="28"/>
          <w:szCs w:val="28"/>
          <w:lang w:val="az-Latn-AZ"/>
        </w:rPr>
        <w:t>-3-</w:t>
      </w:r>
      <w:r w:rsidRPr="003A350B">
        <w:rPr>
          <w:rFonts w:ascii="Times New Roman" w:hAnsi="Times New Roman" w:cs="Times New Roman"/>
          <w:sz w:val="28"/>
          <w:szCs w:val="28"/>
          <w:lang w:val="az-Latn-AZ"/>
        </w:rPr>
        <w:t xml:space="preserve">qlükuronid </w:t>
      </w:r>
      <w:r w:rsidR="00252C0C" w:rsidRPr="003A350B">
        <w:rPr>
          <w:rFonts w:ascii="Times New Roman" w:hAnsi="Times New Roman" w:cs="Times New Roman"/>
          <w:sz w:val="28"/>
          <w:szCs w:val="28"/>
          <w:lang w:val="az-Latn-AZ"/>
        </w:rPr>
        <w:t xml:space="preserve">(3%), </w:t>
      </w:r>
      <w:r w:rsidRPr="003A350B">
        <w:rPr>
          <w:rFonts w:ascii="Times New Roman" w:hAnsi="Times New Roman" w:cs="Times New Roman"/>
          <w:sz w:val="28"/>
          <w:szCs w:val="28"/>
          <w:lang w:val="az-Latn-AZ"/>
        </w:rPr>
        <w:t>morfin</w:t>
      </w:r>
      <w:r w:rsidR="00252C0C" w:rsidRPr="003A350B">
        <w:rPr>
          <w:rFonts w:ascii="Times New Roman" w:hAnsi="Times New Roman" w:cs="Times New Roman"/>
          <w:sz w:val="28"/>
          <w:szCs w:val="28"/>
          <w:lang w:val="az-Latn-AZ"/>
        </w:rPr>
        <w:t>-3,6-</w:t>
      </w:r>
      <w:r w:rsidRPr="003A350B">
        <w:rPr>
          <w:rFonts w:ascii="Times New Roman" w:hAnsi="Times New Roman" w:cs="Times New Roman"/>
          <w:sz w:val="28"/>
          <w:szCs w:val="28"/>
          <w:lang w:val="az-Latn-AZ"/>
        </w:rPr>
        <w:t>diqlükuronid</w:t>
      </w:r>
      <w:r w:rsidR="00252C0C" w:rsidRPr="003A350B">
        <w:rPr>
          <w:rFonts w:ascii="Times New Roman" w:hAnsi="Times New Roman" w:cs="Times New Roman"/>
          <w:sz w:val="28"/>
          <w:szCs w:val="28"/>
          <w:lang w:val="az-Latn-AZ"/>
        </w:rPr>
        <w:t>.</w:t>
      </w:r>
    </w:p>
    <w:p w:rsidR="00FC24C4" w:rsidRPr="003A350B" w:rsidRDefault="00FC24C4" w:rsidP="0064648B">
      <w:pPr>
        <w:spacing w:after="0" w:line="240" w:lineRule="auto"/>
        <w:ind w:firstLine="709"/>
        <w:jc w:val="both"/>
        <w:rPr>
          <w:rFonts w:ascii="Times New Roman" w:hAnsi="Times New Roman" w:cs="Times New Roman"/>
          <w:sz w:val="28"/>
          <w:szCs w:val="28"/>
          <w:lang w:val="az-Latn-AZ"/>
        </w:rPr>
      </w:pPr>
    </w:p>
    <w:p w:rsidR="00FC24C4" w:rsidRPr="003A350B" w:rsidRDefault="005C7FA3"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Morfin MBT sorulur, ancaq aktiv metabolizmə qana ilkin keçiddə uğrayır. Bununla əlaqədar həm əzələdaxili həm də venadaxili istifadə olunur. </w:t>
      </w:r>
      <w:r w:rsidR="00E06F1C" w:rsidRPr="003A350B">
        <w:rPr>
          <w:rFonts w:ascii="Times New Roman" w:hAnsi="Times New Roman" w:cs="Times New Roman"/>
          <w:sz w:val="28"/>
          <w:szCs w:val="28"/>
          <w:lang w:val="az-Latn-AZ"/>
        </w:rPr>
        <w:t xml:space="preserve">Morfin əsasən hidroxlorid və sulfat duzları şəklində istifadə olunur. </w:t>
      </w:r>
    </w:p>
    <w:p w:rsidR="00FC24C4" w:rsidRPr="003A350B" w:rsidRDefault="00E06F1C"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Morfinin kliniki effektiv xüsusiyyəti onun depressiv effektidir. </w:t>
      </w:r>
    </w:p>
    <w:p w:rsidR="00FC24C4" w:rsidRPr="003A350B" w:rsidRDefault="00E06F1C"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Morfin aörıya olan tolerantlığı artırır, yuxululuq törədir, eyforiya hissi yaradır. Asılılıq yaratmaqla yanaşı, tənəffüs mərkəzini dəf edə bilir, bu da onun istifadəsini məhdudlaşdırır. </w:t>
      </w:r>
    </w:p>
    <w:p w:rsidR="00FC24C4" w:rsidRPr="003A350B" w:rsidRDefault="00FC24C4" w:rsidP="0064648B">
      <w:pPr>
        <w:spacing w:after="0" w:line="240" w:lineRule="auto"/>
        <w:ind w:firstLine="709"/>
        <w:jc w:val="both"/>
        <w:rPr>
          <w:rFonts w:ascii="Times New Roman" w:hAnsi="Times New Roman" w:cs="Times New Roman"/>
          <w:sz w:val="28"/>
          <w:szCs w:val="28"/>
          <w:lang w:val="az-Latn-AZ"/>
        </w:rPr>
      </w:pPr>
    </w:p>
    <w:p w:rsidR="00FC24C4" w:rsidRPr="003A350B" w:rsidRDefault="00FC24C4" w:rsidP="0064648B">
      <w:pPr>
        <w:spacing w:after="0" w:line="240" w:lineRule="auto"/>
        <w:ind w:firstLine="709"/>
        <w:jc w:val="center"/>
        <w:rPr>
          <w:rFonts w:ascii="Times New Roman" w:hAnsi="Times New Roman" w:cs="Times New Roman"/>
          <w:b/>
          <w:sz w:val="28"/>
          <w:szCs w:val="28"/>
          <w:lang w:val="az-Latn-AZ"/>
        </w:rPr>
      </w:pPr>
      <w:r w:rsidRPr="003A350B">
        <w:rPr>
          <w:rFonts w:ascii="Times New Roman" w:hAnsi="Times New Roman" w:cs="Times New Roman"/>
          <w:b/>
          <w:sz w:val="28"/>
          <w:szCs w:val="28"/>
          <w:lang w:val="az-Latn-AZ"/>
        </w:rPr>
        <w:t>Morfinan törəmələri.</w:t>
      </w:r>
    </w:p>
    <w:p w:rsidR="00FC24C4" w:rsidRPr="003A350B" w:rsidRDefault="00FC24C4" w:rsidP="0064648B">
      <w:pPr>
        <w:spacing w:after="0" w:line="240" w:lineRule="auto"/>
        <w:ind w:firstLine="709"/>
        <w:jc w:val="center"/>
        <w:rPr>
          <w:rFonts w:ascii="Times New Roman" w:hAnsi="Times New Roman" w:cs="Times New Roman"/>
          <w:sz w:val="28"/>
          <w:szCs w:val="28"/>
          <w:lang w:val="az-Latn-AZ"/>
        </w:rPr>
      </w:pPr>
    </w:p>
    <w:p w:rsidR="00007117" w:rsidRPr="003A350B" w:rsidRDefault="00007117"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1285875" cy="15430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5875" cy="1543050"/>
                    </a:xfrm>
                    <a:prstGeom prst="rect">
                      <a:avLst/>
                    </a:prstGeom>
                    <a:noFill/>
                    <a:ln>
                      <a:noFill/>
                    </a:ln>
                  </pic:spPr>
                </pic:pic>
              </a:graphicData>
            </a:graphic>
          </wp:inline>
        </w:drawing>
      </w:r>
      <w:r w:rsidR="00FC24C4" w:rsidRPr="003A350B">
        <w:rPr>
          <w:rFonts w:ascii="Times New Roman" w:hAnsi="Times New Roman" w:cs="Times New Roman"/>
          <w:b/>
          <w:sz w:val="28"/>
          <w:szCs w:val="28"/>
          <w:lang w:val="az-Latn-AZ"/>
        </w:rPr>
        <w:t xml:space="preserve">   </w:t>
      </w:r>
      <w:r w:rsidRPr="003A350B">
        <w:rPr>
          <w:rFonts w:ascii="Times New Roman" w:hAnsi="Times New Roman" w:cs="Times New Roman"/>
          <w:b/>
          <w:noProof/>
          <w:sz w:val="28"/>
          <w:szCs w:val="28"/>
          <w:lang w:val="en-GB" w:eastAsia="en-GB"/>
        </w:rPr>
        <w:drawing>
          <wp:inline distT="0" distB="0" distL="0" distR="0">
            <wp:extent cx="1914525" cy="1521477"/>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4872" cy="1529700"/>
                    </a:xfrm>
                    <a:prstGeom prst="rect">
                      <a:avLst/>
                    </a:prstGeom>
                    <a:noFill/>
                    <a:ln>
                      <a:noFill/>
                    </a:ln>
                  </pic:spPr>
                </pic:pic>
              </a:graphicData>
            </a:graphic>
          </wp:inline>
        </w:drawing>
      </w:r>
    </w:p>
    <w:p w:rsidR="00FC24C4" w:rsidRPr="003A350B" w:rsidRDefault="00FC24C4" w:rsidP="0064648B">
      <w:pPr>
        <w:spacing w:after="0" w:line="240" w:lineRule="auto"/>
        <w:jc w:val="center"/>
        <w:rPr>
          <w:rFonts w:ascii="Times New Roman" w:hAnsi="Times New Roman" w:cs="Times New Roman"/>
          <w:b/>
          <w:sz w:val="28"/>
          <w:szCs w:val="28"/>
          <w:lang w:val="az-Latn-AZ"/>
        </w:rPr>
      </w:pPr>
    </w:p>
    <w:p w:rsidR="00FC24C4" w:rsidRPr="003A350B" w:rsidRDefault="00E06F1C"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Morfində E halqanın götürülməsi hesabına əmələ gəlir. </w:t>
      </w:r>
    </w:p>
    <w:p w:rsidR="00FC24C4" w:rsidRPr="003A350B" w:rsidRDefault="00E06F1C"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Yüksək ağrıkəsici təsirə malikdirlər; bu göstərir ki efir əlaqəsinin təsirlə əhəmiyyətli dərəcədə əlaqəsi yoxdu. </w:t>
      </w:r>
    </w:p>
    <w:p w:rsidR="00FC24C4" w:rsidRPr="003A350B" w:rsidRDefault="003A4C70"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Morfinanlar morfin törəmələrindən daha effektivdirlər. </w:t>
      </w:r>
    </w:p>
    <w:p w:rsidR="00FC24C4" w:rsidRPr="003A350B" w:rsidRDefault="003A4C70"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Onlar uzunmüddətli təsirə malikdirlər, daha toksikridlər və asılılıq yaradırlar. </w:t>
      </w:r>
    </w:p>
    <w:p w:rsidR="00007117" w:rsidRPr="003A350B" w:rsidRDefault="00007117"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2009775" cy="1555955"/>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4312" cy="1559467"/>
                    </a:xfrm>
                    <a:prstGeom prst="rect">
                      <a:avLst/>
                    </a:prstGeom>
                    <a:noFill/>
                    <a:ln>
                      <a:noFill/>
                    </a:ln>
                  </pic:spPr>
                </pic:pic>
              </a:graphicData>
            </a:graphic>
          </wp:inline>
        </w:drawing>
      </w:r>
    </w:p>
    <w:p w:rsidR="00007117" w:rsidRPr="003A350B" w:rsidRDefault="00007117"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5940425" cy="1690941"/>
            <wp:effectExtent l="0" t="0" r="3175"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1690941"/>
                    </a:xfrm>
                    <a:prstGeom prst="rect">
                      <a:avLst/>
                    </a:prstGeom>
                    <a:noFill/>
                    <a:ln>
                      <a:noFill/>
                    </a:ln>
                  </pic:spPr>
                </pic:pic>
              </a:graphicData>
            </a:graphic>
          </wp:inline>
        </w:drawing>
      </w:r>
    </w:p>
    <w:p w:rsidR="00FC24C4" w:rsidRPr="003A350B" w:rsidRDefault="00FC24C4" w:rsidP="0064648B">
      <w:pPr>
        <w:spacing w:after="0" w:line="240" w:lineRule="auto"/>
        <w:jc w:val="center"/>
        <w:rPr>
          <w:rFonts w:ascii="Times New Roman" w:hAnsi="Times New Roman" w:cs="Times New Roman"/>
          <w:b/>
          <w:sz w:val="28"/>
          <w:szCs w:val="28"/>
          <w:lang w:val="az-Latn-AZ"/>
        </w:rPr>
      </w:pPr>
    </w:p>
    <w:p w:rsidR="00FC24C4" w:rsidRPr="003A350B" w:rsidRDefault="00FC24C4"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sz w:val="28"/>
          <w:szCs w:val="28"/>
          <w:lang w:val="az-Latn-AZ"/>
        </w:rPr>
        <w:t>Benzomorfan törəmələri.</w:t>
      </w:r>
    </w:p>
    <w:p w:rsidR="00007117" w:rsidRPr="003A350B" w:rsidRDefault="00007117" w:rsidP="0064648B">
      <w:pPr>
        <w:spacing w:after="0" w:line="240" w:lineRule="auto"/>
        <w:jc w:val="center"/>
        <w:rPr>
          <w:rFonts w:ascii="Times New Roman" w:hAnsi="Times New Roman" w:cs="Times New Roman"/>
          <w:b/>
          <w:sz w:val="28"/>
          <w:szCs w:val="28"/>
          <w:lang w:val="az-Latn-AZ"/>
        </w:rPr>
      </w:pPr>
    </w:p>
    <w:p w:rsidR="001F1DA3" w:rsidRPr="003A350B" w:rsidRDefault="00007117" w:rsidP="0064648B">
      <w:pPr>
        <w:spacing w:after="0" w:line="240" w:lineRule="auto"/>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1781175" cy="14478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1175" cy="1447800"/>
                    </a:xfrm>
                    <a:prstGeom prst="rect">
                      <a:avLst/>
                    </a:prstGeom>
                    <a:noFill/>
                    <a:ln>
                      <a:noFill/>
                    </a:ln>
                  </pic:spPr>
                </pic:pic>
              </a:graphicData>
            </a:graphic>
          </wp:inline>
        </w:drawing>
      </w:r>
      <w:r w:rsidR="00FC24C4" w:rsidRPr="003A350B">
        <w:rPr>
          <w:rFonts w:ascii="Times New Roman" w:hAnsi="Times New Roman" w:cs="Times New Roman"/>
          <w:b/>
          <w:sz w:val="28"/>
          <w:szCs w:val="28"/>
          <w:lang w:val="az-Latn-AZ"/>
        </w:rPr>
        <w:t xml:space="preserve"> </w:t>
      </w:r>
      <w:r w:rsidR="001F1DA3" w:rsidRPr="003A350B">
        <w:rPr>
          <w:rFonts w:ascii="Times New Roman" w:hAnsi="Times New Roman" w:cs="Times New Roman"/>
          <w:b/>
          <w:noProof/>
          <w:sz w:val="28"/>
          <w:szCs w:val="28"/>
          <w:lang w:val="en-GB" w:eastAsia="en-GB"/>
        </w:rPr>
        <w:drawing>
          <wp:inline distT="0" distB="0" distL="0" distR="0">
            <wp:extent cx="2124075" cy="10191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4075" cy="1019175"/>
                    </a:xfrm>
                    <a:prstGeom prst="rect">
                      <a:avLst/>
                    </a:prstGeom>
                    <a:noFill/>
                    <a:ln>
                      <a:noFill/>
                    </a:ln>
                  </pic:spPr>
                </pic:pic>
              </a:graphicData>
            </a:graphic>
          </wp:inline>
        </w:drawing>
      </w:r>
      <w:r w:rsidR="00FC24C4" w:rsidRPr="003A350B">
        <w:rPr>
          <w:rFonts w:ascii="Times New Roman" w:hAnsi="Times New Roman" w:cs="Times New Roman"/>
          <w:b/>
          <w:sz w:val="28"/>
          <w:szCs w:val="28"/>
          <w:lang w:val="az-Latn-AZ"/>
        </w:rPr>
        <w:t xml:space="preserve"> </w:t>
      </w:r>
      <w:r w:rsidR="001F1DA3" w:rsidRPr="003A350B">
        <w:rPr>
          <w:rFonts w:ascii="Times New Roman" w:hAnsi="Times New Roman" w:cs="Times New Roman"/>
          <w:b/>
          <w:noProof/>
          <w:sz w:val="28"/>
          <w:szCs w:val="28"/>
          <w:lang w:val="en-GB" w:eastAsia="en-GB"/>
        </w:rPr>
        <w:drawing>
          <wp:inline distT="0" distB="0" distL="0" distR="0">
            <wp:extent cx="1590675" cy="9239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90675" cy="923925"/>
                    </a:xfrm>
                    <a:prstGeom prst="rect">
                      <a:avLst/>
                    </a:prstGeom>
                    <a:noFill/>
                    <a:ln>
                      <a:noFill/>
                    </a:ln>
                  </pic:spPr>
                </pic:pic>
              </a:graphicData>
            </a:graphic>
          </wp:inline>
        </w:drawing>
      </w:r>
    </w:p>
    <w:p w:rsidR="00FC24C4" w:rsidRPr="003A350B" w:rsidRDefault="00FC24C4" w:rsidP="0064648B">
      <w:pPr>
        <w:spacing w:after="0" w:line="240" w:lineRule="auto"/>
        <w:jc w:val="center"/>
        <w:rPr>
          <w:rFonts w:ascii="Times New Roman" w:hAnsi="Times New Roman" w:cs="Times New Roman"/>
          <w:b/>
          <w:sz w:val="28"/>
          <w:szCs w:val="28"/>
          <w:lang w:val="az-Latn-AZ"/>
        </w:rPr>
      </w:pPr>
    </w:p>
    <w:p w:rsidR="00FC24C4" w:rsidRPr="003A350B" w:rsidRDefault="003A4C70"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lastRenderedPageBreak/>
        <w:t xml:space="preserve">Benzomorfinan törəmələri morfinin tərkibindən C və E halqalarının götürülməsi nəticəsində əmələ gəlirlər. N-fenetilin (fenazozin) analgetik təsiri N-metil törəmədən 20 dəfə artıqdır. </w:t>
      </w:r>
    </w:p>
    <w:p w:rsidR="001F1DA3" w:rsidRPr="003A350B" w:rsidRDefault="001F1DA3"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5940425" cy="1700927"/>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1700927"/>
                    </a:xfrm>
                    <a:prstGeom prst="rect">
                      <a:avLst/>
                    </a:prstGeom>
                    <a:noFill/>
                    <a:ln>
                      <a:noFill/>
                    </a:ln>
                  </pic:spPr>
                </pic:pic>
              </a:graphicData>
            </a:graphic>
          </wp:inline>
        </w:drawing>
      </w:r>
    </w:p>
    <w:p w:rsidR="00FC24C4" w:rsidRPr="003A350B" w:rsidRDefault="00FC24C4"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sz w:val="28"/>
          <w:szCs w:val="28"/>
          <w:lang w:val="az-Latn-AZ"/>
        </w:rPr>
        <w:t>Meperidin törəmələri.</w:t>
      </w:r>
    </w:p>
    <w:p w:rsidR="001F1DA3" w:rsidRPr="003A350B" w:rsidRDefault="001F1DA3"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4181475" cy="19716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81475" cy="1971675"/>
                    </a:xfrm>
                    <a:prstGeom prst="rect">
                      <a:avLst/>
                    </a:prstGeom>
                    <a:noFill/>
                    <a:ln>
                      <a:noFill/>
                    </a:ln>
                  </pic:spPr>
                </pic:pic>
              </a:graphicData>
            </a:graphic>
          </wp:inline>
        </w:drawing>
      </w:r>
    </w:p>
    <w:p w:rsidR="00FC24C4" w:rsidRPr="003A350B" w:rsidRDefault="003A4C70" w:rsidP="0064648B">
      <w:pPr>
        <w:spacing w:after="0" w:line="240" w:lineRule="auto"/>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Morfinin tərkibində </w:t>
      </w:r>
      <w:r w:rsidR="00FC24C4" w:rsidRPr="003A350B">
        <w:rPr>
          <w:rFonts w:ascii="Times New Roman" w:hAnsi="Times New Roman" w:cs="Times New Roman"/>
          <w:sz w:val="28"/>
          <w:szCs w:val="28"/>
          <w:lang w:val="az-Latn-AZ"/>
        </w:rPr>
        <w:t xml:space="preserve">B, C </w:t>
      </w:r>
      <w:r w:rsidRPr="003A350B">
        <w:rPr>
          <w:rFonts w:ascii="Times New Roman" w:hAnsi="Times New Roman" w:cs="Times New Roman"/>
          <w:sz w:val="28"/>
          <w:szCs w:val="28"/>
          <w:lang w:val="az-Latn-AZ"/>
        </w:rPr>
        <w:t>və</w:t>
      </w:r>
      <w:r w:rsidR="00FC24C4" w:rsidRPr="003A350B">
        <w:rPr>
          <w:rFonts w:ascii="Times New Roman" w:hAnsi="Times New Roman" w:cs="Times New Roman"/>
          <w:sz w:val="28"/>
          <w:szCs w:val="28"/>
          <w:lang w:val="az-Latn-AZ"/>
        </w:rPr>
        <w:t xml:space="preserve"> E </w:t>
      </w:r>
      <w:r w:rsidRPr="003A350B">
        <w:rPr>
          <w:rFonts w:ascii="Times New Roman" w:hAnsi="Times New Roman" w:cs="Times New Roman"/>
          <w:sz w:val="28"/>
          <w:szCs w:val="28"/>
          <w:lang w:val="az-Latn-AZ"/>
        </w:rPr>
        <w:t xml:space="preserve">halqalarının götürülməsi </w:t>
      </w:r>
      <w:r w:rsidR="00FC24C4" w:rsidRPr="003A350B">
        <w:rPr>
          <w:rFonts w:ascii="Times New Roman" w:hAnsi="Times New Roman" w:cs="Times New Roman"/>
          <w:sz w:val="28"/>
          <w:szCs w:val="28"/>
          <w:lang w:val="az-Latn-AZ"/>
        </w:rPr>
        <w:t>4-</w:t>
      </w:r>
      <w:r w:rsidRPr="003A350B">
        <w:rPr>
          <w:rFonts w:ascii="Times New Roman" w:hAnsi="Times New Roman" w:cs="Times New Roman"/>
          <w:sz w:val="28"/>
          <w:szCs w:val="28"/>
          <w:lang w:val="az-Latn-AZ"/>
        </w:rPr>
        <w:t>fenilpiperidinlərin əmələ gətirir.</w:t>
      </w:r>
    </w:p>
    <w:p w:rsidR="001F1DA3" w:rsidRPr="003A350B" w:rsidRDefault="00FC24C4"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sz w:val="28"/>
          <w:szCs w:val="28"/>
          <w:lang w:val="az-Latn-AZ"/>
        </w:rPr>
        <w:t>Meperidin.</w:t>
      </w:r>
    </w:p>
    <w:p w:rsidR="001F1DA3" w:rsidRPr="003A350B" w:rsidRDefault="001F1DA3"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2047875" cy="16859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7875" cy="1685925"/>
                    </a:xfrm>
                    <a:prstGeom prst="rect">
                      <a:avLst/>
                    </a:prstGeom>
                    <a:noFill/>
                    <a:ln>
                      <a:noFill/>
                    </a:ln>
                  </pic:spPr>
                </pic:pic>
              </a:graphicData>
            </a:graphic>
          </wp:inline>
        </w:drawing>
      </w:r>
    </w:p>
    <w:p w:rsidR="00FC24C4" w:rsidRPr="003A350B" w:rsidRDefault="00FC24C4" w:rsidP="0064648B">
      <w:pPr>
        <w:spacing w:after="0" w:line="240" w:lineRule="auto"/>
        <w:jc w:val="center"/>
        <w:rPr>
          <w:rFonts w:ascii="Times New Roman" w:hAnsi="Times New Roman" w:cs="Times New Roman"/>
          <w:sz w:val="28"/>
          <w:szCs w:val="28"/>
          <w:lang w:val="az-Latn-AZ"/>
        </w:rPr>
      </w:pPr>
      <w:r w:rsidRPr="003A350B">
        <w:rPr>
          <w:rFonts w:ascii="Times New Roman" w:hAnsi="Times New Roman" w:cs="Times New Roman"/>
          <w:sz w:val="28"/>
          <w:szCs w:val="28"/>
          <w:lang w:val="az-Latn-AZ"/>
        </w:rPr>
        <w:t>Etil 1-metil-4-fenilpiperidin-4-karboksilat</w:t>
      </w:r>
    </w:p>
    <w:p w:rsidR="00FC24C4" w:rsidRPr="003A350B" w:rsidRDefault="003A4C70"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Meperidinin tərkibindəki dəyişikliklər onun törəmələrinin ağrıkəsici təsirlərinin güclənməsi, asılılığın aradan qaldırılması toksik yan təsirlərin azaldılmasına yönəlib. </w:t>
      </w:r>
    </w:p>
    <w:p w:rsidR="00FC24C4" w:rsidRPr="003A350B" w:rsidRDefault="003A4C70"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Üçlü azorda metil əvəzedicisi dəyişdirilib, benzol həlgəsi əvəz edilib. </w:t>
      </w:r>
    </w:p>
    <w:p w:rsidR="00FC24C4" w:rsidRPr="003A350B" w:rsidRDefault="003A4C70"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Mərkəzi atoma karboksil funksiyası əvəzinə spirt və ya karbonil (keton) funksiya əlavə olunub. </w:t>
      </w:r>
    </w:p>
    <w:p w:rsidR="00FC24C4" w:rsidRPr="003A350B" w:rsidRDefault="003A4C70"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Piperidin həlgəsinin artırılması və azaldılması, həmçinin üçlü azotun dəyiçilməsi hesabına müxtəlif törəmələr əldə olunublar. </w:t>
      </w:r>
    </w:p>
    <w:p w:rsidR="001F1DA3" w:rsidRPr="003A350B" w:rsidRDefault="003A4C70"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Ancaq meperidinə nisbətən ağrıkəsici effektin güclənməsinə baxmayaraq həm asılılığın yaranması, həm də digər yan təsirlər maddələrdə qalıblar. </w:t>
      </w:r>
    </w:p>
    <w:p w:rsidR="001F1DA3" w:rsidRPr="003A350B" w:rsidRDefault="001F1DA3"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lastRenderedPageBreak/>
        <w:drawing>
          <wp:inline distT="0" distB="0" distL="0" distR="0">
            <wp:extent cx="1247775" cy="9906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7775" cy="990600"/>
                    </a:xfrm>
                    <a:prstGeom prst="rect">
                      <a:avLst/>
                    </a:prstGeom>
                    <a:noFill/>
                    <a:ln>
                      <a:noFill/>
                    </a:ln>
                  </pic:spPr>
                </pic:pic>
              </a:graphicData>
            </a:graphic>
          </wp:inline>
        </w:drawing>
      </w:r>
    </w:p>
    <w:p w:rsidR="001F1DA3" w:rsidRPr="003A350B" w:rsidRDefault="001F1DA3"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1095375" cy="9715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5375" cy="971550"/>
                    </a:xfrm>
                    <a:prstGeom prst="rect">
                      <a:avLst/>
                    </a:prstGeom>
                    <a:noFill/>
                    <a:ln>
                      <a:noFill/>
                    </a:ln>
                  </pic:spPr>
                </pic:pic>
              </a:graphicData>
            </a:graphic>
          </wp:inline>
        </w:drawing>
      </w:r>
    </w:p>
    <w:p w:rsidR="001F1DA3" w:rsidRPr="003A350B" w:rsidRDefault="001F1DA3" w:rsidP="0064648B">
      <w:pPr>
        <w:spacing w:after="0" w:line="240" w:lineRule="auto"/>
        <w:jc w:val="center"/>
        <w:rPr>
          <w:rFonts w:ascii="Times New Roman" w:hAnsi="Times New Roman" w:cs="Times New Roman"/>
          <w:b/>
          <w:sz w:val="28"/>
          <w:szCs w:val="28"/>
          <w:lang w:val="az-Latn-AZ"/>
        </w:rPr>
      </w:pPr>
    </w:p>
    <w:p w:rsidR="001F1DA3" w:rsidRPr="003A350B" w:rsidRDefault="001F1DA3"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5940425" cy="1930011"/>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1930011"/>
                    </a:xfrm>
                    <a:prstGeom prst="rect">
                      <a:avLst/>
                    </a:prstGeom>
                    <a:noFill/>
                    <a:ln>
                      <a:noFill/>
                    </a:ln>
                  </pic:spPr>
                </pic:pic>
              </a:graphicData>
            </a:graphic>
          </wp:inline>
        </w:drawing>
      </w:r>
    </w:p>
    <w:p w:rsidR="00FC24C4" w:rsidRPr="003A350B" w:rsidRDefault="00FC24C4" w:rsidP="0064648B">
      <w:pPr>
        <w:spacing w:after="0" w:line="240" w:lineRule="auto"/>
        <w:rPr>
          <w:rFonts w:ascii="Times New Roman" w:hAnsi="Times New Roman" w:cs="Times New Roman"/>
          <w:sz w:val="28"/>
          <w:szCs w:val="28"/>
          <w:lang w:val="az-Latn-AZ"/>
        </w:rPr>
      </w:pPr>
      <w:r w:rsidRPr="003A350B">
        <w:rPr>
          <w:rFonts w:ascii="Times New Roman" w:hAnsi="Times New Roman" w:cs="Times New Roman"/>
          <w:sz w:val="28"/>
          <w:szCs w:val="28"/>
          <w:lang w:val="az-Latn-AZ"/>
        </w:rPr>
        <w:t>Meperidinin sintezi:</w:t>
      </w:r>
    </w:p>
    <w:p w:rsidR="002D3BF9" w:rsidRPr="003A350B" w:rsidRDefault="002D3BF9"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5940425" cy="1069091"/>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1069091"/>
                    </a:xfrm>
                    <a:prstGeom prst="rect">
                      <a:avLst/>
                    </a:prstGeom>
                    <a:noFill/>
                    <a:ln>
                      <a:noFill/>
                    </a:ln>
                  </pic:spPr>
                </pic:pic>
              </a:graphicData>
            </a:graphic>
          </wp:inline>
        </w:drawing>
      </w:r>
    </w:p>
    <w:p w:rsidR="003421FB" w:rsidRPr="003A350B" w:rsidRDefault="003421FB" w:rsidP="0064648B">
      <w:pPr>
        <w:spacing w:after="0" w:line="240" w:lineRule="auto"/>
        <w:jc w:val="center"/>
        <w:rPr>
          <w:rFonts w:ascii="Times New Roman" w:hAnsi="Times New Roman" w:cs="Times New Roman"/>
          <w:b/>
          <w:sz w:val="28"/>
          <w:szCs w:val="28"/>
          <w:lang w:val="az-Latn-AZ"/>
        </w:rPr>
      </w:pPr>
    </w:p>
    <w:p w:rsidR="003421FB" w:rsidRPr="003A350B" w:rsidRDefault="00B71D5E"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Meperidin hidroliz və N-demetilləşmə reaksiyası ilə intensiv metabolizmə uğrayır, sidiklə xaric olunur. </w:t>
      </w:r>
    </w:p>
    <w:p w:rsidR="002D3BF9" w:rsidRPr="003A350B" w:rsidRDefault="002D3BF9" w:rsidP="0064648B">
      <w:pPr>
        <w:spacing w:after="0" w:line="240" w:lineRule="auto"/>
        <w:ind w:firstLine="709"/>
        <w:jc w:val="center"/>
        <w:rPr>
          <w:rFonts w:ascii="Times New Roman" w:hAnsi="Times New Roman" w:cs="Times New Roman"/>
          <w:sz w:val="28"/>
          <w:szCs w:val="28"/>
          <w:lang w:val="az-Latn-AZ"/>
        </w:rPr>
      </w:pPr>
    </w:p>
    <w:p w:rsidR="002D3BF9" w:rsidRPr="003A350B" w:rsidRDefault="002D3BF9"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lastRenderedPageBreak/>
        <w:drawing>
          <wp:inline distT="0" distB="0" distL="0" distR="0">
            <wp:extent cx="4752975" cy="33623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52975" cy="3362325"/>
                    </a:xfrm>
                    <a:prstGeom prst="rect">
                      <a:avLst/>
                    </a:prstGeom>
                    <a:noFill/>
                    <a:ln>
                      <a:noFill/>
                    </a:ln>
                  </pic:spPr>
                </pic:pic>
              </a:graphicData>
            </a:graphic>
          </wp:inline>
        </w:drawing>
      </w:r>
    </w:p>
    <w:p w:rsidR="003421FB" w:rsidRPr="003A350B" w:rsidRDefault="00B71D5E" w:rsidP="0064648B">
      <w:pPr>
        <w:spacing w:after="0" w:line="240" w:lineRule="auto"/>
        <w:rPr>
          <w:rFonts w:ascii="Times New Roman" w:hAnsi="Times New Roman" w:cs="Times New Roman"/>
          <w:sz w:val="28"/>
          <w:szCs w:val="28"/>
          <w:lang w:val="az-Latn-AZ"/>
        </w:rPr>
      </w:pPr>
      <w:r w:rsidRPr="003A350B">
        <w:rPr>
          <w:rFonts w:ascii="Times New Roman" w:hAnsi="Times New Roman" w:cs="Times New Roman"/>
          <w:sz w:val="28"/>
          <w:szCs w:val="28"/>
          <w:lang w:val="az-Latn-AZ"/>
        </w:rPr>
        <w:t>Meperidinin N-əvəzli törəmələrinin ümumi sintezi:</w:t>
      </w:r>
    </w:p>
    <w:p w:rsidR="002D3BF9" w:rsidRPr="003A350B" w:rsidRDefault="002D3BF9"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5940425" cy="2796985"/>
            <wp:effectExtent l="0" t="0" r="3175"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2796985"/>
                    </a:xfrm>
                    <a:prstGeom prst="rect">
                      <a:avLst/>
                    </a:prstGeom>
                    <a:noFill/>
                    <a:ln>
                      <a:noFill/>
                    </a:ln>
                  </pic:spPr>
                </pic:pic>
              </a:graphicData>
            </a:graphic>
          </wp:inline>
        </w:drawing>
      </w:r>
    </w:p>
    <w:p w:rsidR="00B71D5E" w:rsidRPr="003A350B" w:rsidRDefault="00B71D5E"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sz w:val="28"/>
          <w:szCs w:val="28"/>
          <w:lang w:val="az-Latn-AZ"/>
        </w:rPr>
        <w:t>Meperidinin digər törəmələri.</w:t>
      </w:r>
    </w:p>
    <w:p w:rsidR="002D3BF9" w:rsidRPr="003A350B" w:rsidRDefault="002D3BF9"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lastRenderedPageBreak/>
        <w:drawing>
          <wp:inline distT="0" distB="0" distL="0" distR="0">
            <wp:extent cx="1666875" cy="28384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66875" cy="2838450"/>
                    </a:xfrm>
                    <a:prstGeom prst="rect">
                      <a:avLst/>
                    </a:prstGeom>
                    <a:noFill/>
                    <a:ln>
                      <a:noFill/>
                    </a:ln>
                  </pic:spPr>
                </pic:pic>
              </a:graphicData>
            </a:graphic>
          </wp:inline>
        </w:drawing>
      </w:r>
    </w:p>
    <w:p w:rsidR="003421FB" w:rsidRPr="003A350B" w:rsidRDefault="003421FB" w:rsidP="0064648B">
      <w:pPr>
        <w:spacing w:after="0" w:line="240" w:lineRule="auto"/>
        <w:jc w:val="center"/>
        <w:rPr>
          <w:rFonts w:ascii="Times New Roman" w:hAnsi="Times New Roman" w:cs="Times New Roman"/>
          <w:sz w:val="28"/>
          <w:szCs w:val="28"/>
          <w:lang w:val="en-GB"/>
        </w:rPr>
      </w:pPr>
      <w:r w:rsidRPr="003A350B">
        <w:rPr>
          <w:rFonts w:ascii="Times New Roman" w:hAnsi="Times New Roman" w:cs="Times New Roman"/>
          <w:sz w:val="28"/>
          <w:szCs w:val="28"/>
          <w:lang w:val="en-GB"/>
        </w:rPr>
        <w:t xml:space="preserve">1-[4-(3-Hidroksifenil)-1-metil-4-piperidinil]-1- </w:t>
      </w:r>
      <w:proofErr w:type="spellStart"/>
      <w:r w:rsidRPr="003A350B">
        <w:rPr>
          <w:rFonts w:ascii="Times New Roman" w:hAnsi="Times New Roman" w:cs="Times New Roman"/>
          <w:sz w:val="28"/>
          <w:szCs w:val="28"/>
          <w:lang w:val="en-GB"/>
        </w:rPr>
        <w:t>propanon</w:t>
      </w:r>
      <w:proofErr w:type="spellEnd"/>
    </w:p>
    <w:p w:rsidR="003421FB" w:rsidRPr="003A350B" w:rsidRDefault="003421FB" w:rsidP="0064648B">
      <w:pPr>
        <w:spacing w:after="0" w:line="240" w:lineRule="auto"/>
        <w:rPr>
          <w:rFonts w:ascii="Times New Roman" w:hAnsi="Times New Roman" w:cs="Times New Roman"/>
          <w:b/>
          <w:sz w:val="28"/>
          <w:szCs w:val="28"/>
          <w:lang w:val="az-Latn-AZ"/>
        </w:rPr>
      </w:pPr>
      <w:r w:rsidRPr="003A350B">
        <w:rPr>
          <w:rFonts w:ascii="Times New Roman" w:hAnsi="Times New Roman" w:cs="Times New Roman"/>
          <w:sz w:val="28"/>
          <w:szCs w:val="28"/>
          <w:lang w:val="az-Latn-AZ"/>
        </w:rPr>
        <w:t>Sintezi:</w:t>
      </w:r>
    </w:p>
    <w:p w:rsidR="002D3BF9" w:rsidRPr="003A350B" w:rsidRDefault="002D3BF9"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5940425" cy="1756905"/>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1756905"/>
                    </a:xfrm>
                    <a:prstGeom prst="rect">
                      <a:avLst/>
                    </a:prstGeom>
                    <a:noFill/>
                    <a:ln>
                      <a:noFill/>
                    </a:ln>
                  </pic:spPr>
                </pic:pic>
              </a:graphicData>
            </a:graphic>
          </wp:inline>
        </w:drawing>
      </w:r>
    </w:p>
    <w:p w:rsidR="002D3BF9" w:rsidRPr="003A350B" w:rsidRDefault="00B71D5E" w:rsidP="0064648B">
      <w:pPr>
        <w:spacing w:after="0" w:line="240" w:lineRule="auto"/>
        <w:rPr>
          <w:rFonts w:ascii="Times New Roman" w:hAnsi="Times New Roman" w:cs="Times New Roman"/>
          <w:sz w:val="28"/>
          <w:szCs w:val="28"/>
          <w:lang w:val="az-Latn-AZ"/>
        </w:rPr>
      </w:pPr>
      <w:r w:rsidRPr="003A350B">
        <w:rPr>
          <w:rFonts w:ascii="Times New Roman" w:hAnsi="Times New Roman" w:cs="Times New Roman"/>
          <w:sz w:val="28"/>
          <w:szCs w:val="28"/>
          <w:lang w:val="az-Latn-AZ"/>
        </w:rPr>
        <w:t>Qrinyar reaktivi ilə nitrildən ketona keçmə:</w:t>
      </w:r>
    </w:p>
    <w:p w:rsidR="002D3BF9" w:rsidRPr="003A350B" w:rsidRDefault="002D3BF9"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5940425" cy="3180895"/>
            <wp:effectExtent l="0" t="0" r="3175"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3180895"/>
                    </a:xfrm>
                    <a:prstGeom prst="rect">
                      <a:avLst/>
                    </a:prstGeom>
                    <a:noFill/>
                    <a:ln>
                      <a:noFill/>
                    </a:ln>
                  </pic:spPr>
                </pic:pic>
              </a:graphicData>
            </a:graphic>
          </wp:inline>
        </w:drawing>
      </w:r>
    </w:p>
    <w:p w:rsidR="002D3BF9" w:rsidRPr="003A350B" w:rsidRDefault="002D3BF9"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lastRenderedPageBreak/>
        <w:drawing>
          <wp:inline distT="0" distB="0" distL="0" distR="0">
            <wp:extent cx="5940425" cy="3231379"/>
            <wp:effectExtent l="0" t="0" r="317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231379"/>
                    </a:xfrm>
                    <a:prstGeom prst="rect">
                      <a:avLst/>
                    </a:prstGeom>
                    <a:noFill/>
                    <a:ln>
                      <a:noFill/>
                    </a:ln>
                  </pic:spPr>
                </pic:pic>
              </a:graphicData>
            </a:graphic>
          </wp:inline>
        </w:drawing>
      </w:r>
    </w:p>
    <w:p w:rsidR="002D3BF9" w:rsidRPr="003A350B" w:rsidRDefault="003421FB"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sz w:val="28"/>
          <w:szCs w:val="28"/>
        </w:rPr>
        <w:t>4-Anilinopiperidin</w:t>
      </w:r>
      <w:r w:rsidR="00B71D5E" w:rsidRPr="003A350B">
        <w:rPr>
          <w:rFonts w:ascii="Times New Roman" w:hAnsi="Times New Roman" w:cs="Times New Roman"/>
          <w:b/>
          <w:sz w:val="28"/>
          <w:szCs w:val="28"/>
          <w:lang w:val="az-Latn-AZ"/>
        </w:rPr>
        <w:t xml:space="preserve"> törəməsi </w:t>
      </w:r>
      <w:r w:rsidRPr="003A350B">
        <w:rPr>
          <w:rFonts w:ascii="Times New Roman" w:hAnsi="Times New Roman" w:cs="Times New Roman"/>
          <w:b/>
          <w:sz w:val="28"/>
          <w:szCs w:val="28"/>
        </w:rPr>
        <w:t>-</w:t>
      </w:r>
      <w:r w:rsidR="00B71D5E" w:rsidRPr="003A350B">
        <w:rPr>
          <w:rFonts w:ascii="Times New Roman" w:hAnsi="Times New Roman" w:cs="Times New Roman"/>
          <w:b/>
          <w:sz w:val="28"/>
          <w:szCs w:val="28"/>
          <w:lang w:val="az-Latn-AZ"/>
        </w:rPr>
        <w:t xml:space="preserve"> </w:t>
      </w:r>
      <w:proofErr w:type="spellStart"/>
      <w:r w:rsidRPr="003A350B">
        <w:rPr>
          <w:rFonts w:ascii="Times New Roman" w:hAnsi="Times New Roman" w:cs="Times New Roman"/>
          <w:b/>
          <w:sz w:val="28"/>
          <w:szCs w:val="28"/>
        </w:rPr>
        <w:t>Fentanil</w:t>
      </w:r>
      <w:proofErr w:type="spellEnd"/>
    </w:p>
    <w:p w:rsidR="002D3BF9" w:rsidRPr="003A350B" w:rsidRDefault="002D3BF9"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1895475" cy="21336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95475" cy="2133600"/>
                    </a:xfrm>
                    <a:prstGeom prst="rect">
                      <a:avLst/>
                    </a:prstGeom>
                    <a:noFill/>
                    <a:ln>
                      <a:noFill/>
                    </a:ln>
                  </pic:spPr>
                </pic:pic>
              </a:graphicData>
            </a:graphic>
          </wp:inline>
        </w:drawing>
      </w:r>
    </w:p>
    <w:p w:rsidR="00B9681B" w:rsidRPr="003A350B" w:rsidRDefault="00B9681B" w:rsidP="0064648B">
      <w:pPr>
        <w:spacing w:after="0" w:line="240" w:lineRule="auto"/>
        <w:jc w:val="center"/>
        <w:rPr>
          <w:rFonts w:ascii="Times New Roman" w:hAnsi="Times New Roman" w:cs="Times New Roman"/>
          <w:sz w:val="28"/>
          <w:szCs w:val="28"/>
          <w:lang w:val="en-US"/>
        </w:rPr>
      </w:pPr>
      <w:r w:rsidRPr="003A350B">
        <w:rPr>
          <w:rFonts w:ascii="Times New Roman" w:hAnsi="Times New Roman" w:cs="Times New Roman"/>
          <w:sz w:val="28"/>
          <w:szCs w:val="28"/>
          <w:lang w:val="en-US"/>
        </w:rPr>
        <w:t>N-</w:t>
      </w:r>
      <w:proofErr w:type="spellStart"/>
      <w:r w:rsidRPr="003A350B">
        <w:rPr>
          <w:rFonts w:ascii="Times New Roman" w:hAnsi="Times New Roman" w:cs="Times New Roman"/>
          <w:sz w:val="28"/>
          <w:szCs w:val="28"/>
          <w:lang w:val="en-US"/>
        </w:rPr>
        <w:t>Fenil</w:t>
      </w:r>
      <w:proofErr w:type="spellEnd"/>
      <w:r w:rsidRPr="003A350B">
        <w:rPr>
          <w:rFonts w:ascii="Times New Roman" w:hAnsi="Times New Roman" w:cs="Times New Roman"/>
          <w:sz w:val="28"/>
          <w:szCs w:val="28"/>
          <w:lang w:val="en-US"/>
        </w:rPr>
        <w:t>-N-[1-(2-feniletil)-4-piperidinil</w:t>
      </w:r>
      <w:proofErr w:type="gramStart"/>
      <w:r w:rsidRPr="003A350B">
        <w:rPr>
          <w:rFonts w:ascii="Times New Roman" w:hAnsi="Times New Roman" w:cs="Times New Roman"/>
          <w:sz w:val="28"/>
          <w:szCs w:val="28"/>
          <w:lang w:val="en-US"/>
        </w:rPr>
        <w:t>]</w:t>
      </w:r>
      <w:proofErr w:type="spellStart"/>
      <w:r w:rsidRPr="003A350B">
        <w:rPr>
          <w:rFonts w:ascii="Times New Roman" w:hAnsi="Times New Roman" w:cs="Times New Roman"/>
          <w:sz w:val="28"/>
          <w:szCs w:val="28"/>
          <w:lang w:val="en-US"/>
        </w:rPr>
        <w:t>propionami</w:t>
      </w:r>
      <w:r w:rsidR="00B71D5E" w:rsidRPr="003A350B">
        <w:rPr>
          <w:rFonts w:ascii="Times New Roman" w:hAnsi="Times New Roman" w:cs="Times New Roman"/>
          <w:sz w:val="28"/>
          <w:szCs w:val="28"/>
          <w:lang w:val="en-US"/>
        </w:rPr>
        <w:t>d</w:t>
      </w:r>
      <w:proofErr w:type="spellEnd"/>
      <w:proofErr w:type="gramEnd"/>
    </w:p>
    <w:p w:rsidR="00B9681B" w:rsidRPr="003A350B" w:rsidRDefault="00B9681B" w:rsidP="0064648B">
      <w:pPr>
        <w:spacing w:after="0" w:line="240" w:lineRule="auto"/>
        <w:jc w:val="center"/>
        <w:rPr>
          <w:rFonts w:ascii="Times New Roman" w:hAnsi="Times New Roman" w:cs="Times New Roman"/>
          <w:sz w:val="28"/>
          <w:szCs w:val="28"/>
          <w:lang w:val="en-US"/>
        </w:rPr>
      </w:pPr>
    </w:p>
    <w:p w:rsidR="00B9681B" w:rsidRPr="003A350B" w:rsidRDefault="00B9681B" w:rsidP="0064648B">
      <w:pPr>
        <w:spacing w:after="0" w:line="240" w:lineRule="auto"/>
        <w:rPr>
          <w:rFonts w:ascii="Times New Roman" w:hAnsi="Times New Roman" w:cs="Times New Roman"/>
          <w:b/>
          <w:sz w:val="28"/>
          <w:szCs w:val="28"/>
          <w:lang w:val="en-US"/>
        </w:rPr>
      </w:pPr>
      <w:proofErr w:type="spellStart"/>
      <w:r w:rsidRPr="003A350B">
        <w:rPr>
          <w:rFonts w:ascii="Times New Roman" w:hAnsi="Times New Roman" w:cs="Times New Roman"/>
          <w:sz w:val="28"/>
          <w:szCs w:val="28"/>
          <w:lang w:val="en-US"/>
        </w:rPr>
        <w:t>Fentanilin</w:t>
      </w:r>
      <w:proofErr w:type="spellEnd"/>
      <w:r w:rsidRPr="003A350B">
        <w:rPr>
          <w:rFonts w:ascii="Times New Roman" w:hAnsi="Times New Roman" w:cs="Times New Roman"/>
          <w:sz w:val="28"/>
          <w:szCs w:val="28"/>
          <w:lang w:val="en-US"/>
        </w:rPr>
        <w:t xml:space="preserve"> </w:t>
      </w:r>
      <w:proofErr w:type="spellStart"/>
      <w:r w:rsidRPr="003A350B">
        <w:rPr>
          <w:rFonts w:ascii="Times New Roman" w:hAnsi="Times New Roman" w:cs="Times New Roman"/>
          <w:sz w:val="28"/>
          <w:szCs w:val="28"/>
          <w:lang w:val="en-US"/>
        </w:rPr>
        <w:t>sintezi</w:t>
      </w:r>
      <w:proofErr w:type="spellEnd"/>
      <w:r w:rsidRPr="003A350B">
        <w:rPr>
          <w:rFonts w:ascii="Times New Roman" w:hAnsi="Times New Roman" w:cs="Times New Roman"/>
          <w:sz w:val="28"/>
          <w:szCs w:val="28"/>
          <w:lang w:val="en-US"/>
        </w:rPr>
        <w:t>:</w:t>
      </w:r>
    </w:p>
    <w:p w:rsidR="002D3BF9" w:rsidRPr="003A350B" w:rsidRDefault="002D3BF9"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lastRenderedPageBreak/>
        <w:drawing>
          <wp:inline distT="0" distB="0" distL="0" distR="0">
            <wp:extent cx="5934075" cy="30765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rsidR="00B9681B" w:rsidRPr="003A350B" w:rsidRDefault="00B71D5E" w:rsidP="0064648B">
      <w:pPr>
        <w:spacing w:after="0" w:line="240" w:lineRule="auto"/>
        <w:ind w:firstLine="708"/>
        <w:rPr>
          <w:rFonts w:ascii="Times New Roman" w:hAnsi="Times New Roman" w:cs="Times New Roman"/>
          <w:i/>
          <w:sz w:val="28"/>
          <w:szCs w:val="28"/>
          <w:lang w:val="az-Latn-AZ"/>
        </w:rPr>
      </w:pPr>
      <w:r w:rsidRPr="003A350B">
        <w:rPr>
          <w:rFonts w:ascii="Times New Roman" w:hAnsi="Times New Roman" w:cs="Times New Roman"/>
          <w:i/>
          <w:sz w:val="28"/>
          <w:szCs w:val="28"/>
          <w:lang w:val="az-Latn-AZ"/>
        </w:rPr>
        <w:t>Meperidin törəmələrində “quruluş-fəallıq” əlaqələri:</w:t>
      </w:r>
    </w:p>
    <w:p w:rsidR="00B9681B" w:rsidRPr="003A350B" w:rsidRDefault="00B71D5E"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Morfin quruluşundan çıxarılmış </w:t>
      </w:r>
      <w:r w:rsidR="00B9681B" w:rsidRPr="003A350B">
        <w:rPr>
          <w:rFonts w:ascii="Times New Roman" w:hAnsi="Times New Roman" w:cs="Times New Roman"/>
          <w:sz w:val="28"/>
          <w:szCs w:val="28"/>
          <w:lang w:val="az-Latn-AZ"/>
        </w:rPr>
        <w:t xml:space="preserve">В, С </w:t>
      </w:r>
      <w:r w:rsidRPr="003A350B">
        <w:rPr>
          <w:rFonts w:ascii="Times New Roman" w:hAnsi="Times New Roman" w:cs="Times New Roman"/>
          <w:sz w:val="28"/>
          <w:szCs w:val="28"/>
          <w:lang w:val="az-Latn-AZ"/>
        </w:rPr>
        <w:t>və</w:t>
      </w:r>
      <w:r w:rsidR="00B9681B" w:rsidRPr="003A350B">
        <w:rPr>
          <w:rFonts w:ascii="Times New Roman" w:hAnsi="Times New Roman" w:cs="Times New Roman"/>
          <w:sz w:val="28"/>
          <w:szCs w:val="28"/>
          <w:lang w:val="az-Latn-AZ"/>
        </w:rPr>
        <w:t xml:space="preserve"> Е</w:t>
      </w:r>
      <w:r w:rsidRPr="003A350B">
        <w:rPr>
          <w:rFonts w:ascii="Times New Roman" w:hAnsi="Times New Roman" w:cs="Times New Roman"/>
          <w:sz w:val="28"/>
          <w:szCs w:val="28"/>
          <w:lang w:val="az-Latn-AZ"/>
        </w:rPr>
        <w:t xml:space="preserve"> həlgələrinin ağrıkəsici effektin yaranmasında əhəmiyyəti yoxdur. </w:t>
      </w:r>
    </w:p>
    <w:p w:rsidR="00B9681B" w:rsidRPr="003A350B" w:rsidRDefault="00B71D5E"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Asılılığı yaranması, tənəffüsün pozulması kimi olan yan təsirlər meperidin törəmələrinə də məxsusdur. </w:t>
      </w:r>
    </w:p>
    <w:p w:rsidR="00B9681B" w:rsidRPr="003A350B" w:rsidRDefault="00B71D5E"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Piperidin törəməli analgetiklərin effektləri sürətli və qısamüddətlidirlər.</w:t>
      </w:r>
    </w:p>
    <w:p w:rsidR="00B9681B" w:rsidRPr="003A350B" w:rsidRDefault="00B71D5E"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Aromatik nüvə və əsas struktur fəallığ üçün vacibdir, fenol qrupu isə yox. </w:t>
      </w:r>
    </w:p>
    <w:p w:rsidR="00B9681B" w:rsidRPr="003A350B" w:rsidRDefault="00B9681B" w:rsidP="0064648B">
      <w:pPr>
        <w:spacing w:after="0" w:line="240" w:lineRule="auto"/>
        <w:ind w:firstLine="709"/>
        <w:jc w:val="both"/>
        <w:rPr>
          <w:rFonts w:ascii="Times New Roman" w:hAnsi="Times New Roman" w:cs="Times New Roman"/>
          <w:sz w:val="28"/>
          <w:szCs w:val="28"/>
          <w:lang w:val="az-Latn-AZ"/>
        </w:rPr>
      </w:pPr>
    </w:p>
    <w:p w:rsidR="00B9681B" w:rsidRPr="003A350B" w:rsidRDefault="00B9681B" w:rsidP="0064648B">
      <w:pPr>
        <w:spacing w:after="0" w:line="240" w:lineRule="auto"/>
        <w:ind w:firstLine="709"/>
        <w:jc w:val="center"/>
        <w:rPr>
          <w:rFonts w:ascii="Times New Roman" w:hAnsi="Times New Roman" w:cs="Times New Roman"/>
          <w:b/>
          <w:sz w:val="28"/>
          <w:szCs w:val="28"/>
          <w:lang w:val="en-US"/>
        </w:rPr>
      </w:pPr>
      <w:proofErr w:type="spellStart"/>
      <w:r w:rsidRPr="003A350B">
        <w:rPr>
          <w:rFonts w:ascii="Times New Roman" w:hAnsi="Times New Roman" w:cs="Times New Roman"/>
          <w:b/>
          <w:sz w:val="28"/>
          <w:szCs w:val="28"/>
          <w:lang w:val="en-US"/>
        </w:rPr>
        <w:t>Metadon</w:t>
      </w:r>
      <w:proofErr w:type="spellEnd"/>
      <w:r w:rsidRPr="003A350B">
        <w:rPr>
          <w:rFonts w:ascii="Times New Roman" w:hAnsi="Times New Roman" w:cs="Times New Roman"/>
          <w:b/>
          <w:sz w:val="28"/>
          <w:szCs w:val="28"/>
          <w:lang w:val="en-US"/>
        </w:rPr>
        <w:t xml:space="preserve"> </w:t>
      </w:r>
      <w:proofErr w:type="spellStart"/>
      <w:r w:rsidRPr="003A350B">
        <w:rPr>
          <w:rFonts w:ascii="Times New Roman" w:hAnsi="Times New Roman" w:cs="Times New Roman"/>
          <w:b/>
          <w:sz w:val="28"/>
          <w:szCs w:val="28"/>
          <w:lang w:val="en-US"/>
        </w:rPr>
        <w:t>v</w:t>
      </w:r>
      <w:r w:rsidR="00B71D5E" w:rsidRPr="003A350B">
        <w:rPr>
          <w:rFonts w:ascii="Times New Roman" w:hAnsi="Times New Roman" w:cs="Times New Roman"/>
          <w:b/>
          <w:sz w:val="28"/>
          <w:szCs w:val="28"/>
          <w:lang w:val="en-US"/>
        </w:rPr>
        <w:t>ə</w:t>
      </w:r>
      <w:proofErr w:type="spellEnd"/>
      <w:r w:rsidRPr="003A350B">
        <w:rPr>
          <w:rFonts w:ascii="Times New Roman" w:hAnsi="Times New Roman" w:cs="Times New Roman"/>
          <w:b/>
          <w:sz w:val="28"/>
          <w:szCs w:val="28"/>
          <w:lang w:val="en-US"/>
        </w:rPr>
        <w:t xml:space="preserve"> </w:t>
      </w:r>
      <w:proofErr w:type="spellStart"/>
      <w:r w:rsidRPr="003A350B">
        <w:rPr>
          <w:rFonts w:ascii="Times New Roman" w:hAnsi="Times New Roman" w:cs="Times New Roman"/>
          <w:b/>
          <w:sz w:val="28"/>
          <w:szCs w:val="28"/>
          <w:lang w:val="en-US"/>
        </w:rPr>
        <w:t>törəmələri</w:t>
      </w:r>
      <w:proofErr w:type="spellEnd"/>
      <w:r w:rsidRPr="003A350B">
        <w:rPr>
          <w:rFonts w:ascii="Times New Roman" w:hAnsi="Times New Roman" w:cs="Times New Roman"/>
          <w:b/>
          <w:sz w:val="28"/>
          <w:szCs w:val="28"/>
          <w:lang w:val="en-US"/>
        </w:rPr>
        <w:t xml:space="preserve"> (</w:t>
      </w:r>
      <w:proofErr w:type="spellStart"/>
      <w:r w:rsidRPr="003A350B">
        <w:rPr>
          <w:rFonts w:ascii="Times New Roman" w:hAnsi="Times New Roman" w:cs="Times New Roman"/>
          <w:b/>
          <w:sz w:val="28"/>
          <w:szCs w:val="28"/>
          <w:lang w:val="en-US"/>
        </w:rPr>
        <w:t>Difenilpropilamin</w:t>
      </w:r>
      <w:proofErr w:type="spellEnd"/>
      <w:r w:rsidRPr="003A350B">
        <w:rPr>
          <w:rFonts w:ascii="Times New Roman" w:hAnsi="Times New Roman" w:cs="Times New Roman"/>
          <w:b/>
          <w:sz w:val="28"/>
          <w:szCs w:val="28"/>
          <w:lang w:val="en-US"/>
        </w:rPr>
        <w:t xml:space="preserve"> </w:t>
      </w:r>
      <w:proofErr w:type="spellStart"/>
      <w:r w:rsidRPr="003A350B">
        <w:rPr>
          <w:rFonts w:ascii="Times New Roman" w:hAnsi="Times New Roman" w:cs="Times New Roman"/>
          <w:b/>
          <w:sz w:val="28"/>
          <w:szCs w:val="28"/>
          <w:lang w:val="en-US"/>
        </w:rPr>
        <w:t>ve</w:t>
      </w:r>
      <w:proofErr w:type="spellEnd"/>
      <w:r w:rsidRPr="003A350B">
        <w:rPr>
          <w:rFonts w:ascii="Times New Roman" w:hAnsi="Times New Roman" w:cs="Times New Roman"/>
          <w:b/>
          <w:sz w:val="28"/>
          <w:szCs w:val="28"/>
          <w:lang w:val="en-US"/>
        </w:rPr>
        <w:t xml:space="preserve"> </w:t>
      </w:r>
      <w:proofErr w:type="spellStart"/>
      <w:r w:rsidRPr="003A350B">
        <w:rPr>
          <w:rFonts w:ascii="Times New Roman" w:hAnsi="Times New Roman" w:cs="Times New Roman"/>
          <w:b/>
          <w:sz w:val="28"/>
          <w:szCs w:val="28"/>
          <w:lang w:val="en-US"/>
        </w:rPr>
        <w:t>izosterləri</w:t>
      </w:r>
      <w:proofErr w:type="spellEnd"/>
      <w:r w:rsidRPr="003A350B">
        <w:rPr>
          <w:rFonts w:ascii="Times New Roman" w:hAnsi="Times New Roman" w:cs="Times New Roman"/>
          <w:b/>
          <w:sz w:val="28"/>
          <w:szCs w:val="28"/>
          <w:lang w:val="en-US"/>
        </w:rPr>
        <w:t>)</w:t>
      </w:r>
    </w:p>
    <w:p w:rsidR="00B9681B" w:rsidRPr="003A350B" w:rsidRDefault="00B9681B" w:rsidP="0064648B">
      <w:pPr>
        <w:spacing w:after="0" w:line="240" w:lineRule="auto"/>
        <w:ind w:firstLine="709"/>
        <w:jc w:val="both"/>
        <w:rPr>
          <w:rFonts w:ascii="Times New Roman" w:hAnsi="Times New Roman" w:cs="Times New Roman"/>
          <w:sz w:val="28"/>
          <w:szCs w:val="28"/>
          <w:lang w:val="az-Latn-AZ"/>
        </w:rPr>
      </w:pPr>
    </w:p>
    <w:p w:rsidR="002D3BF9" w:rsidRPr="003A350B" w:rsidRDefault="002D3BF9"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3076575" cy="16764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76575" cy="1676400"/>
                    </a:xfrm>
                    <a:prstGeom prst="rect">
                      <a:avLst/>
                    </a:prstGeom>
                    <a:noFill/>
                    <a:ln>
                      <a:noFill/>
                    </a:ln>
                  </pic:spPr>
                </pic:pic>
              </a:graphicData>
            </a:graphic>
          </wp:inline>
        </w:drawing>
      </w:r>
    </w:p>
    <w:p w:rsidR="00B9681B" w:rsidRPr="003A350B" w:rsidRDefault="00B9681B" w:rsidP="0064648B">
      <w:pPr>
        <w:spacing w:after="0" w:line="240" w:lineRule="auto"/>
        <w:jc w:val="center"/>
        <w:rPr>
          <w:rFonts w:ascii="Times New Roman" w:hAnsi="Times New Roman" w:cs="Times New Roman"/>
          <w:sz w:val="28"/>
          <w:szCs w:val="28"/>
          <w:lang w:val="en-GB"/>
        </w:rPr>
      </w:pPr>
      <w:r w:rsidRPr="003A350B">
        <w:rPr>
          <w:rFonts w:ascii="Times New Roman" w:hAnsi="Times New Roman" w:cs="Times New Roman"/>
          <w:sz w:val="28"/>
          <w:szCs w:val="28"/>
          <w:lang w:val="en-GB"/>
        </w:rPr>
        <w:t>6-(</w:t>
      </w:r>
      <w:proofErr w:type="spellStart"/>
      <w:r w:rsidRPr="003A350B">
        <w:rPr>
          <w:rFonts w:ascii="Times New Roman" w:hAnsi="Times New Roman" w:cs="Times New Roman"/>
          <w:sz w:val="28"/>
          <w:szCs w:val="28"/>
          <w:lang w:val="en-GB"/>
        </w:rPr>
        <w:t>Dimetilamino</w:t>
      </w:r>
      <w:proofErr w:type="spellEnd"/>
      <w:r w:rsidRPr="003A350B">
        <w:rPr>
          <w:rFonts w:ascii="Times New Roman" w:hAnsi="Times New Roman" w:cs="Times New Roman"/>
          <w:sz w:val="28"/>
          <w:szCs w:val="28"/>
          <w:lang w:val="en-GB"/>
        </w:rPr>
        <w:t>)-4</w:t>
      </w:r>
      <w:proofErr w:type="gramStart"/>
      <w:r w:rsidRPr="003A350B">
        <w:rPr>
          <w:rFonts w:ascii="Times New Roman" w:hAnsi="Times New Roman" w:cs="Times New Roman"/>
          <w:sz w:val="28"/>
          <w:szCs w:val="28"/>
          <w:lang w:val="en-GB"/>
        </w:rPr>
        <w:t>,4</w:t>
      </w:r>
      <w:proofErr w:type="gramEnd"/>
      <w:r w:rsidRPr="003A350B">
        <w:rPr>
          <w:rFonts w:ascii="Times New Roman" w:hAnsi="Times New Roman" w:cs="Times New Roman"/>
          <w:sz w:val="28"/>
          <w:szCs w:val="28"/>
          <w:lang w:val="en-GB"/>
        </w:rPr>
        <w:t>-difenilheptan-3-on</w:t>
      </w:r>
    </w:p>
    <w:p w:rsidR="00851281" w:rsidRPr="003A350B" w:rsidRDefault="00851281" w:rsidP="0064648B">
      <w:pPr>
        <w:spacing w:after="0" w:line="240" w:lineRule="auto"/>
        <w:ind w:firstLine="709"/>
        <w:jc w:val="both"/>
        <w:rPr>
          <w:rFonts w:ascii="Times New Roman" w:hAnsi="Times New Roman" w:cs="Times New Roman"/>
          <w:sz w:val="28"/>
          <w:szCs w:val="28"/>
          <w:lang w:val="en-GB"/>
        </w:rPr>
      </w:pPr>
    </w:p>
    <w:p w:rsidR="00851281" w:rsidRPr="003A350B" w:rsidRDefault="00851281"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Fenilpropanolaminlər analgetiklər prototipləri sırasında konformasion bağımdan daha uyğudurlar. Bu sırada antaqonist təsirli maddələr yoxdur.</w:t>
      </w:r>
    </w:p>
    <w:p w:rsidR="00851281" w:rsidRPr="003A350B" w:rsidRDefault="00851281"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Metadon morfindən daha güclü analgerikdir.</w:t>
      </w:r>
    </w:p>
    <w:p w:rsidR="00851281" w:rsidRPr="003A350B" w:rsidRDefault="00851281"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Metadon effektiv peroral analgetikdir və morfindən fərqli olaraq daha uzunmüddətli təsirə malikdir. </w:t>
      </w:r>
    </w:p>
    <w:p w:rsidR="00851281" w:rsidRPr="003A350B" w:rsidRDefault="00851281"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Metadon tənəffüs fəaliyyətini pozur. </w:t>
      </w:r>
    </w:p>
    <w:p w:rsidR="00851281" w:rsidRPr="003A350B" w:rsidRDefault="00851281"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Öskürəkəleyhinə təsir göstərir.</w:t>
      </w:r>
    </w:p>
    <w:p w:rsidR="00B9681B" w:rsidRPr="003A350B" w:rsidRDefault="00851281"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lastRenderedPageBreak/>
        <w:t xml:space="preserve">İstifadəsi zamanı tədricən yaranan abstinent sindrom məsələn, heroində olduğu qədər deyil. </w:t>
      </w:r>
      <w:r w:rsidR="001B2BF0" w:rsidRPr="003A350B">
        <w:rPr>
          <w:rFonts w:ascii="Times New Roman" w:hAnsi="Times New Roman" w:cs="Times New Roman"/>
          <w:sz w:val="28"/>
          <w:szCs w:val="28"/>
          <w:lang w:val="az-Latn-AZ"/>
        </w:rPr>
        <w:t xml:space="preserve">Bunula əlaqədar bu maddənə narkomanların detoksikasiyası üçün istifadə edirlər. </w:t>
      </w:r>
    </w:p>
    <w:p w:rsidR="002D3BF9" w:rsidRPr="003A350B" w:rsidRDefault="002D3BF9"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2809875" cy="15716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09875" cy="1571625"/>
                    </a:xfrm>
                    <a:prstGeom prst="rect">
                      <a:avLst/>
                    </a:prstGeom>
                    <a:noFill/>
                    <a:ln>
                      <a:noFill/>
                    </a:ln>
                  </pic:spPr>
                </pic:pic>
              </a:graphicData>
            </a:graphic>
          </wp:inline>
        </w:drawing>
      </w:r>
    </w:p>
    <w:p w:rsidR="00B9681B" w:rsidRPr="003A350B" w:rsidRDefault="001B2BF0"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Metadonun </w:t>
      </w:r>
      <w:r w:rsidR="00B9681B" w:rsidRPr="003A350B">
        <w:rPr>
          <w:rFonts w:ascii="Times New Roman" w:hAnsi="Times New Roman" w:cs="Times New Roman"/>
          <w:sz w:val="28"/>
          <w:szCs w:val="28"/>
          <w:lang w:val="az-Latn-AZ"/>
        </w:rPr>
        <w:t>(-)-</w:t>
      </w:r>
      <w:r w:rsidRPr="003A350B">
        <w:rPr>
          <w:rFonts w:ascii="Times New Roman" w:hAnsi="Times New Roman" w:cs="Times New Roman"/>
          <w:sz w:val="28"/>
          <w:szCs w:val="28"/>
          <w:lang w:val="az-Latn-AZ"/>
        </w:rPr>
        <w:t xml:space="preserve">izomeri morfindən 2 dəfə daha effektiv, </w:t>
      </w:r>
      <w:r w:rsidR="00B9681B" w:rsidRPr="003A350B">
        <w:rPr>
          <w:rFonts w:ascii="Times New Roman" w:hAnsi="Times New Roman" w:cs="Times New Roman"/>
          <w:sz w:val="28"/>
          <w:szCs w:val="28"/>
          <w:lang w:val="az-Latn-AZ"/>
        </w:rPr>
        <w:t>(+)-</w:t>
      </w:r>
      <w:r w:rsidRPr="003A350B">
        <w:rPr>
          <w:rFonts w:ascii="Times New Roman" w:hAnsi="Times New Roman" w:cs="Times New Roman"/>
          <w:sz w:val="28"/>
          <w:szCs w:val="28"/>
          <w:lang w:val="az-Latn-AZ"/>
        </w:rPr>
        <w:t xml:space="preserve">izomeri isə </w:t>
      </w:r>
      <w:r w:rsidR="00B9681B" w:rsidRPr="003A350B">
        <w:rPr>
          <w:rFonts w:ascii="Times New Roman" w:hAnsi="Times New Roman" w:cs="Times New Roman"/>
          <w:sz w:val="28"/>
          <w:szCs w:val="28"/>
          <w:lang w:val="az-Latn-AZ"/>
        </w:rPr>
        <w:t>15</w:t>
      </w:r>
      <w:r w:rsidRPr="003A350B">
        <w:rPr>
          <w:rFonts w:ascii="Times New Roman" w:hAnsi="Times New Roman" w:cs="Times New Roman"/>
          <w:sz w:val="28"/>
          <w:szCs w:val="28"/>
          <w:lang w:val="az-Latn-AZ"/>
        </w:rPr>
        <w:t xml:space="preserve"> dəfə zəifdir. İzomerlər arasandı bu fərq reseptorla olan əlaqələrlə bağlıdır. </w:t>
      </w:r>
    </w:p>
    <w:p w:rsidR="00B9681B" w:rsidRPr="003A350B" w:rsidRDefault="00B9681B"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Metadonun metabolizmi:</w:t>
      </w:r>
    </w:p>
    <w:p w:rsidR="002D3BF9" w:rsidRPr="003A350B" w:rsidRDefault="002D3BF9"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5940425" cy="2983413"/>
            <wp:effectExtent l="0" t="0" r="3175"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2983413"/>
                    </a:xfrm>
                    <a:prstGeom prst="rect">
                      <a:avLst/>
                    </a:prstGeom>
                    <a:noFill/>
                    <a:ln>
                      <a:noFill/>
                    </a:ln>
                  </pic:spPr>
                </pic:pic>
              </a:graphicData>
            </a:graphic>
          </wp:inline>
        </w:drawing>
      </w:r>
    </w:p>
    <w:p w:rsidR="002D3BF9" w:rsidRPr="003A350B" w:rsidRDefault="001B2BF0"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Metadonda propionil qrupunun hidrogen, hidroksil və ya asetoksi  qrupları ilə əvəz olunması fəallığı azaldıb, amid törəmələr isə (məsələn, rasemoramid) əksinə daha fəaldırlar.</w:t>
      </w:r>
    </w:p>
    <w:p w:rsidR="002D3BF9" w:rsidRPr="003A350B" w:rsidRDefault="002D3BF9"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1781175" cy="12858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81175" cy="1285875"/>
                    </a:xfrm>
                    <a:prstGeom prst="rect">
                      <a:avLst/>
                    </a:prstGeom>
                    <a:noFill/>
                    <a:ln>
                      <a:noFill/>
                    </a:ln>
                  </pic:spPr>
                </pic:pic>
              </a:graphicData>
            </a:graphic>
          </wp:inline>
        </w:drawing>
      </w:r>
      <w:r w:rsidR="00B9681B" w:rsidRPr="003A350B">
        <w:rPr>
          <w:rFonts w:ascii="Times New Roman" w:hAnsi="Times New Roman" w:cs="Times New Roman"/>
          <w:b/>
          <w:sz w:val="28"/>
          <w:szCs w:val="28"/>
          <w:lang w:val="az-Latn-AZ"/>
        </w:rPr>
        <w:t xml:space="preserve">   </w:t>
      </w:r>
      <w:r w:rsidRPr="003A350B">
        <w:rPr>
          <w:rFonts w:ascii="Times New Roman" w:hAnsi="Times New Roman" w:cs="Times New Roman"/>
          <w:b/>
          <w:noProof/>
          <w:sz w:val="28"/>
          <w:szCs w:val="28"/>
          <w:lang w:val="en-GB" w:eastAsia="en-GB"/>
        </w:rPr>
        <w:drawing>
          <wp:inline distT="0" distB="0" distL="0" distR="0">
            <wp:extent cx="1857375" cy="10001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57375" cy="1000125"/>
                    </a:xfrm>
                    <a:prstGeom prst="rect">
                      <a:avLst/>
                    </a:prstGeom>
                    <a:noFill/>
                    <a:ln>
                      <a:noFill/>
                    </a:ln>
                  </pic:spPr>
                </pic:pic>
              </a:graphicData>
            </a:graphic>
          </wp:inline>
        </w:drawing>
      </w:r>
    </w:p>
    <w:p w:rsidR="00B9681B" w:rsidRPr="003A350B" w:rsidRDefault="00B9681B" w:rsidP="0064648B">
      <w:pPr>
        <w:spacing w:after="0" w:line="240" w:lineRule="auto"/>
        <w:jc w:val="center"/>
        <w:rPr>
          <w:rFonts w:ascii="Times New Roman" w:hAnsi="Times New Roman" w:cs="Times New Roman"/>
          <w:b/>
          <w:sz w:val="28"/>
          <w:szCs w:val="28"/>
          <w:lang w:val="en-US"/>
        </w:rPr>
      </w:pPr>
      <w:proofErr w:type="spellStart"/>
      <w:r w:rsidRPr="003A350B">
        <w:rPr>
          <w:rFonts w:ascii="Times New Roman" w:hAnsi="Times New Roman" w:cs="Times New Roman"/>
          <w:b/>
          <w:sz w:val="28"/>
          <w:szCs w:val="28"/>
          <w:lang w:val="en-US"/>
        </w:rPr>
        <w:t>Rasemoramid</w:t>
      </w:r>
      <w:proofErr w:type="spellEnd"/>
    </w:p>
    <w:p w:rsidR="00B9681B" w:rsidRPr="003A350B" w:rsidRDefault="00B9681B"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sz w:val="28"/>
          <w:szCs w:val="28"/>
          <w:lang w:val="en-US"/>
        </w:rPr>
        <w:t xml:space="preserve"> (-)-1-(3-Metil-4-morfolino-2</w:t>
      </w:r>
      <w:proofErr w:type="gramStart"/>
      <w:r w:rsidRPr="003A350B">
        <w:rPr>
          <w:rFonts w:ascii="Times New Roman" w:hAnsi="Times New Roman" w:cs="Times New Roman"/>
          <w:sz w:val="28"/>
          <w:szCs w:val="28"/>
          <w:lang w:val="en-US"/>
        </w:rPr>
        <w:t>,2</w:t>
      </w:r>
      <w:proofErr w:type="gramEnd"/>
      <w:r w:rsidRPr="003A350B">
        <w:rPr>
          <w:rFonts w:ascii="Times New Roman" w:hAnsi="Times New Roman" w:cs="Times New Roman"/>
          <w:sz w:val="28"/>
          <w:szCs w:val="28"/>
          <w:lang w:val="en-US"/>
        </w:rPr>
        <w:t>-difenilbutanoil)</w:t>
      </w:r>
      <w:proofErr w:type="spellStart"/>
      <w:r w:rsidRPr="003A350B">
        <w:rPr>
          <w:rFonts w:ascii="Times New Roman" w:hAnsi="Times New Roman" w:cs="Times New Roman"/>
          <w:sz w:val="28"/>
          <w:szCs w:val="28"/>
          <w:lang w:val="en-US"/>
        </w:rPr>
        <w:t>pirolidin</w:t>
      </w:r>
      <w:proofErr w:type="spellEnd"/>
    </w:p>
    <w:p w:rsidR="001B2BF0" w:rsidRPr="003A350B" w:rsidRDefault="001B2BF0" w:rsidP="0064648B">
      <w:pPr>
        <w:spacing w:after="0" w:line="240" w:lineRule="auto"/>
        <w:jc w:val="center"/>
        <w:rPr>
          <w:rFonts w:ascii="Times New Roman" w:hAnsi="Times New Roman" w:cs="Times New Roman"/>
          <w:b/>
          <w:sz w:val="28"/>
          <w:szCs w:val="28"/>
          <w:lang w:val="en-US"/>
        </w:rPr>
      </w:pPr>
    </w:p>
    <w:p w:rsidR="00B9681B" w:rsidRPr="003A350B" w:rsidRDefault="00B9681B" w:rsidP="0064648B">
      <w:pPr>
        <w:spacing w:after="0" w:line="240" w:lineRule="auto"/>
        <w:jc w:val="center"/>
        <w:rPr>
          <w:rFonts w:ascii="Times New Roman" w:hAnsi="Times New Roman" w:cs="Times New Roman"/>
          <w:b/>
          <w:sz w:val="28"/>
          <w:szCs w:val="28"/>
          <w:lang w:val="en-US"/>
        </w:rPr>
      </w:pPr>
      <w:proofErr w:type="spellStart"/>
      <w:r w:rsidRPr="003A350B">
        <w:rPr>
          <w:rFonts w:ascii="Times New Roman" w:hAnsi="Times New Roman" w:cs="Times New Roman"/>
          <w:b/>
          <w:sz w:val="28"/>
          <w:szCs w:val="28"/>
          <w:lang w:val="en-US"/>
        </w:rPr>
        <w:t>Propoksifen</w:t>
      </w:r>
      <w:proofErr w:type="spellEnd"/>
    </w:p>
    <w:p w:rsidR="00B9681B" w:rsidRPr="003A350B" w:rsidRDefault="002D3BF9" w:rsidP="0064648B">
      <w:pPr>
        <w:spacing w:after="0" w:line="240" w:lineRule="auto"/>
        <w:jc w:val="center"/>
        <w:rPr>
          <w:rFonts w:ascii="Times New Roman" w:hAnsi="Times New Roman" w:cs="Times New Roman"/>
          <w:sz w:val="28"/>
          <w:szCs w:val="28"/>
        </w:rPr>
      </w:pPr>
      <w:r w:rsidRPr="003A350B">
        <w:rPr>
          <w:rFonts w:ascii="Times New Roman" w:hAnsi="Times New Roman" w:cs="Times New Roman"/>
          <w:b/>
          <w:noProof/>
          <w:sz w:val="28"/>
          <w:szCs w:val="28"/>
          <w:lang w:val="en-GB" w:eastAsia="en-GB"/>
        </w:rPr>
        <w:lastRenderedPageBreak/>
        <w:drawing>
          <wp:inline distT="0" distB="0" distL="0" distR="0">
            <wp:extent cx="2162175" cy="14763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2175" cy="1476375"/>
                    </a:xfrm>
                    <a:prstGeom prst="rect">
                      <a:avLst/>
                    </a:prstGeom>
                    <a:noFill/>
                    <a:ln>
                      <a:noFill/>
                    </a:ln>
                  </pic:spPr>
                </pic:pic>
              </a:graphicData>
            </a:graphic>
          </wp:inline>
        </w:drawing>
      </w:r>
    </w:p>
    <w:p w:rsidR="00B9681B" w:rsidRPr="003A350B" w:rsidRDefault="00B9681B" w:rsidP="0064648B">
      <w:pPr>
        <w:spacing w:after="0" w:line="240" w:lineRule="auto"/>
        <w:jc w:val="center"/>
        <w:rPr>
          <w:rFonts w:ascii="Times New Roman" w:hAnsi="Times New Roman" w:cs="Times New Roman"/>
          <w:sz w:val="28"/>
          <w:szCs w:val="28"/>
          <w:lang w:val="en-US"/>
        </w:rPr>
      </w:pPr>
      <w:r w:rsidRPr="003A350B">
        <w:rPr>
          <w:rFonts w:ascii="Times New Roman" w:hAnsi="Times New Roman" w:cs="Times New Roman"/>
          <w:sz w:val="28"/>
          <w:szCs w:val="28"/>
          <w:lang w:val="en-US"/>
        </w:rPr>
        <w:t>(1S</w:t>
      </w:r>
      <w:proofErr w:type="gramStart"/>
      <w:r w:rsidRPr="003A350B">
        <w:rPr>
          <w:rFonts w:ascii="Times New Roman" w:hAnsi="Times New Roman" w:cs="Times New Roman"/>
          <w:sz w:val="28"/>
          <w:szCs w:val="28"/>
          <w:lang w:val="en-US"/>
        </w:rPr>
        <w:t>,2R</w:t>
      </w:r>
      <w:proofErr w:type="gramEnd"/>
      <w:r w:rsidRPr="003A350B">
        <w:rPr>
          <w:rFonts w:ascii="Times New Roman" w:hAnsi="Times New Roman" w:cs="Times New Roman"/>
          <w:sz w:val="28"/>
          <w:szCs w:val="28"/>
          <w:lang w:val="en-US"/>
        </w:rPr>
        <w:t>)-</w:t>
      </w:r>
      <w:proofErr w:type="gramStart"/>
      <w:r w:rsidRPr="003A350B">
        <w:rPr>
          <w:rFonts w:ascii="Times New Roman" w:hAnsi="Times New Roman" w:cs="Times New Roman"/>
          <w:sz w:val="28"/>
          <w:szCs w:val="28"/>
          <w:lang w:val="en-US"/>
        </w:rPr>
        <w:t>1-</w:t>
      </w:r>
      <w:proofErr w:type="gramEnd"/>
      <w:r w:rsidRPr="003A350B">
        <w:rPr>
          <w:rFonts w:ascii="Times New Roman" w:hAnsi="Times New Roman" w:cs="Times New Roman"/>
          <w:sz w:val="28"/>
          <w:szCs w:val="28"/>
          <w:lang w:val="en-US"/>
        </w:rPr>
        <w:t>benzil-3-(</w:t>
      </w:r>
      <w:proofErr w:type="spellStart"/>
      <w:r w:rsidRPr="003A350B">
        <w:rPr>
          <w:rFonts w:ascii="Times New Roman" w:hAnsi="Times New Roman" w:cs="Times New Roman"/>
          <w:sz w:val="28"/>
          <w:szCs w:val="28"/>
          <w:lang w:val="en-US"/>
        </w:rPr>
        <w:t>dimetilamino</w:t>
      </w:r>
      <w:proofErr w:type="spellEnd"/>
      <w:r w:rsidRPr="003A350B">
        <w:rPr>
          <w:rFonts w:ascii="Times New Roman" w:hAnsi="Times New Roman" w:cs="Times New Roman"/>
          <w:sz w:val="28"/>
          <w:szCs w:val="28"/>
          <w:lang w:val="en-US"/>
        </w:rPr>
        <w:t xml:space="preserve">)-2-metil-1-fenilpropil </w:t>
      </w:r>
      <w:proofErr w:type="spellStart"/>
      <w:r w:rsidRPr="003A350B">
        <w:rPr>
          <w:rFonts w:ascii="Times New Roman" w:hAnsi="Times New Roman" w:cs="Times New Roman"/>
          <w:sz w:val="28"/>
          <w:szCs w:val="28"/>
          <w:lang w:val="en-US"/>
        </w:rPr>
        <w:t>propionat</w:t>
      </w:r>
      <w:proofErr w:type="spellEnd"/>
    </w:p>
    <w:p w:rsidR="00B9681B" w:rsidRPr="003A350B" w:rsidRDefault="00CF7402" w:rsidP="0064648B">
      <w:pPr>
        <w:spacing w:after="0" w:line="240" w:lineRule="auto"/>
        <w:ind w:firstLine="709"/>
        <w:jc w:val="both"/>
        <w:rPr>
          <w:rFonts w:ascii="Times New Roman" w:hAnsi="Times New Roman" w:cs="Times New Roman"/>
          <w:sz w:val="28"/>
          <w:szCs w:val="28"/>
          <w:lang w:val="en-US"/>
        </w:rPr>
      </w:pPr>
      <w:proofErr w:type="spellStart"/>
      <w:r w:rsidRPr="003A350B">
        <w:rPr>
          <w:rFonts w:ascii="Times New Roman" w:hAnsi="Times New Roman" w:cs="Times New Roman"/>
          <w:sz w:val="28"/>
          <w:szCs w:val="28"/>
          <w:lang w:val="en-US"/>
        </w:rPr>
        <w:t>Propoksifen</w:t>
      </w:r>
      <w:proofErr w:type="spellEnd"/>
      <w:r w:rsidRPr="003A350B">
        <w:rPr>
          <w:rFonts w:ascii="Times New Roman" w:hAnsi="Times New Roman" w:cs="Times New Roman"/>
          <w:sz w:val="28"/>
          <w:szCs w:val="28"/>
          <w:lang w:val="en-US"/>
        </w:rPr>
        <w:t xml:space="preserve"> – </w:t>
      </w:r>
      <w:proofErr w:type="spellStart"/>
      <w:r w:rsidRPr="003A350B">
        <w:rPr>
          <w:rFonts w:ascii="Times New Roman" w:hAnsi="Times New Roman" w:cs="Times New Roman"/>
          <w:sz w:val="28"/>
          <w:szCs w:val="28"/>
          <w:lang w:val="en-US"/>
        </w:rPr>
        <w:t>opiatların</w:t>
      </w:r>
      <w:proofErr w:type="spellEnd"/>
      <w:r w:rsidRPr="003A350B">
        <w:rPr>
          <w:rFonts w:ascii="Times New Roman" w:hAnsi="Times New Roman" w:cs="Times New Roman"/>
          <w:sz w:val="28"/>
          <w:szCs w:val="28"/>
          <w:lang w:val="en-US"/>
        </w:rPr>
        <w:t xml:space="preserve"> </w:t>
      </w:r>
      <w:proofErr w:type="spellStart"/>
      <w:r w:rsidRPr="003A350B">
        <w:rPr>
          <w:rFonts w:ascii="Times New Roman" w:hAnsi="Times New Roman" w:cs="Times New Roman"/>
          <w:sz w:val="28"/>
          <w:szCs w:val="28"/>
          <w:lang w:val="en-US"/>
        </w:rPr>
        <w:t>sintetik</w:t>
      </w:r>
      <w:proofErr w:type="spellEnd"/>
      <w:r w:rsidRPr="003A350B">
        <w:rPr>
          <w:rFonts w:ascii="Times New Roman" w:hAnsi="Times New Roman" w:cs="Times New Roman"/>
          <w:sz w:val="28"/>
          <w:szCs w:val="28"/>
          <w:lang w:val="en-US"/>
        </w:rPr>
        <w:t xml:space="preserve"> </w:t>
      </w:r>
      <w:proofErr w:type="spellStart"/>
      <w:r w:rsidRPr="003A350B">
        <w:rPr>
          <w:rFonts w:ascii="Times New Roman" w:hAnsi="Times New Roman" w:cs="Times New Roman"/>
          <w:sz w:val="28"/>
          <w:szCs w:val="28"/>
          <w:lang w:val="en-US"/>
        </w:rPr>
        <w:t>aqinistidir</w:t>
      </w:r>
      <w:proofErr w:type="spellEnd"/>
      <w:r w:rsidRPr="003A350B">
        <w:rPr>
          <w:rFonts w:ascii="Times New Roman" w:hAnsi="Times New Roman" w:cs="Times New Roman"/>
          <w:sz w:val="28"/>
          <w:szCs w:val="28"/>
          <w:lang w:val="en-US"/>
        </w:rPr>
        <w:t xml:space="preserve">. </w:t>
      </w:r>
      <w:proofErr w:type="spellStart"/>
      <w:r w:rsidRPr="003A350B">
        <w:rPr>
          <w:rFonts w:ascii="Times New Roman" w:hAnsi="Times New Roman" w:cs="Times New Roman"/>
          <w:sz w:val="28"/>
          <w:szCs w:val="28"/>
          <w:lang w:val="en-US"/>
        </w:rPr>
        <w:t>Kimyəvi</w:t>
      </w:r>
      <w:proofErr w:type="spellEnd"/>
      <w:r w:rsidRPr="003A350B">
        <w:rPr>
          <w:rFonts w:ascii="Times New Roman" w:hAnsi="Times New Roman" w:cs="Times New Roman"/>
          <w:sz w:val="28"/>
          <w:szCs w:val="28"/>
          <w:lang w:val="en-US"/>
        </w:rPr>
        <w:t xml:space="preserve"> </w:t>
      </w:r>
      <w:proofErr w:type="spellStart"/>
      <w:r w:rsidRPr="003A350B">
        <w:rPr>
          <w:rFonts w:ascii="Times New Roman" w:hAnsi="Times New Roman" w:cs="Times New Roman"/>
          <w:sz w:val="28"/>
          <w:szCs w:val="28"/>
          <w:lang w:val="en-US"/>
        </w:rPr>
        <w:t>qruluşa</w:t>
      </w:r>
      <w:proofErr w:type="spellEnd"/>
      <w:r w:rsidRPr="003A350B">
        <w:rPr>
          <w:rFonts w:ascii="Times New Roman" w:hAnsi="Times New Roman" w:cs="Times New Roman"/>
          <w:sz w:val="28"/>
          <w:szCs w:val="28"/>
          <w:lang w:val="en-US"/>
        </w:rPr>
        <w:t xml:space="preserve"> </w:t>
      </w:r>
      <w:proofErr w:type="spellStart"/>
      <w:r w:rsidRPr="003A350B">
        <w:rPr>
          <w:rFonts w:ascii="Times New Roman" w:hAnsi="Times New Roman" w:cs="Times New Roman"/>
          <w:sz w:val="28"/>
          <w:szCs w:val="28"/>
          <w:lang w:val="en-US"/>
        </w:rPr>
        <w:t>görə</w:t>
      </w:r>
      <w:proofErr w:type="spellEnd"/>
      <w:r w:rsidRPr="003A350B">
        <w:rPr>
          <w:rFonts w:ascii="Times New Roman" w:hAnsi="Times New Roman" w:cs="Times New Roman"/>
          <w:sz w:val="28"/>
          <w:szCs w:val="28"/>
          <w:lang w:val="en-US"/>
        </w:rPr>
        <w:t xml:space="preserve"> </w:t>
      </w:r>
      <w:proofErr w:type="spellStart"/>
      <w:r w:rsidRPr="003A350B">
        <w:rPr>
          <w:rFonts w:ascii="Times New Roman" w:hAnsi="Times New Roman" w:cs="Times New Roman"/>
          <w:sz w:val="28"/>
          <w:szCs w:val="28"/>
          <w:lang w:val="en-US"/>
        </w:rPr>
        <w:t>metadondan</w:t>
      </w:r>
      <w:proofErr w:type="spellEnd"/>
      <w:r w:rsidRPr="003A350B">
        <w:rPr>
          <w:rFonts w:ascii="Times New Roman" w:hAnsi="Times New Roman" w:cs="Times New Roman"/>
          <w:sz w:val="28"/>
          <w:szCs w:val="28"/>
          <w:lang w:val="en-US"/>
        </w:rPr>
        <w:t xml:space="preserve"> </w:t>
      </w:r>
      <w:proofErr w:type="spellStart"/>
      <w:r w:rsidRPr="003A350B">
        <w:rPr>
          <w:rFonts w:ascii="Times New Roman" w:hAnsi="Times New Roman" w:cs="Times New Roman"/>
          <w:sz w:val="28"/>
          <w:szCs w:val="28"/>
          <w:lang w:val="en-US"/>
        </w:rPr>
        <w:t>daha</w:t>
      </w:r>
      <w:proofErr w:type="spellEnd"/>
      <w:r w:rsidRPr="003A350B">
        <w:rPr>
          <w:rFonts w:ascii="Times New Roman" w:hAnsi="Times New Roman" w:cs="Times New Roman"/>
          <w:sz w:val="28"/>
          <w:szCs w:val="28"/>
          <w:lang w:val="en-US"/>
        </w:rPr>
        <w:t xml:space="preserve"> </w:t>
      </w:r>
      <w:proofErr w:type="spellStart"/>
      <w:r w:rsidRPr="003A350B">
        <w:rPr>
          <w:rFonts w:ascii="Times New Roman" w:hAnsi="Times New Roman" w:cs="Times New Roman"/>
          <w:sz w:val="28"/>
          <w:szCs w:val="28"/>
          <w:lang w:val="en-US"/>
        </w:rPr>
        <w:t>çox</w:t>
      </w:r>
      <w:proofErr w:type="spellEnd"/>
      <w:r w:rsidRPr="003A350B">
        <w:rPr>
          <w:rFonts w:ascii="Times New Roman" w:hAnsi="Times New Roman" w:cs="Times New Roman"/>
          <w:sz w:val="28"/>
          <w:szCs w:val="28"/>
          <w:lang w:val="en-US"/>
        </w:rPr>
        <w:t xml:space="preserve"> </w:t>
      </w:r>
      <w:proofErr w:type="spellStart"/>
      <w:r w:rsidRPr="003A350B">
        <w:rPr>
          <w:rFonts w:ascii="Times New Roman" w:hAnsi="Times New Roman" w:cs="Times New Roman"/>
          <w:sz w:val="28"/>
          <w:szCs w:val="28"/>
          <w:lang w:val="en-US"/>
        </w:rPr>
        <w:t>morfinə</w:t>
      </w:r>
      <w:proofErr w:type="spellEnd"/>
      <w:r w:rsidRPr="003A350B">
        <w:rPr>
          <w:rFonts w:ascii="Times New Roman" w:hAnsi="Times New Roman" w:cs="Times New Roman"/>
          <w:sz w:val="28"/>
          <w:szCs w:val="28"/>
          <w:lang w:val="en-US"/>
        </w:rPr>
        <w:t xml:space="preserve"> </w:t>
      </w:r>
      <w:proofErr w:type="spellStart"/>
      <w:r w:rsidRPr="003A350B">
        <w:rPr>
          <w:rFonts w:ascii="Times New Roman" w:hAnsi="Times New Roman" w:cs="Times New Roman"/>
          <w:sz w:val="28"/>
          <w:szCs w:val="28"/>
          <w:lang w:val="en-US"/>
        </w:rPr>
        <w:t>oxşayır</w:t>
      </w:r>
      <w:proofErr w:type="spellEnd"/>
      <w:r w:rsidRPr="003A350B">
        <w:rPr>
          <w:rFonts w:ascii="Times New Roman" w:hAnsi="Times New Roman" w:cs="Times New Roman"/>
          <w:sz w:val="28"/>
          <w:szCs w:val="28"/>
          <w:lang w:val="en-US"/>
        </w:rPr>
        <w:t xml:space="preserve">. </w:t>
      </w:r>
      <w:proofErr w:type="spellStart"/>
      <w:r w:rsidRPr="003A350B">
        <w:rPr>
          <w:rFonts w:ascii="Times New Roman" w:hAnsi="Times New Roman" w:cs="Times New Roman"/>
          <w:sz w:val="28"/>
          <w:szCs w:val="28"/>
          <w:lang w:val="en-US"/>
        </w:rPr>
        <w:t>Onun</w:t>
      </w:r>
      <w:proofErr w:type="spellEnd"/>
      <w:r w:rsidRPr="003A350B">
        <w:rPr>
          <w:rFonts w:ascii="Times New Roman" w:hAnsi="Times New Roman" w:cs="Times New Roman"/>
          <w:sz w:val="28"/>
          <w:szCs w:val="28"/>
          <w:lang w:val="en-US"/>
        </w:rPr>
        <w:t xml:space="preserve"> </w:t>
      </w:r>
      <w:proofErr w:type="spellStart"/>
      <w:r w:rsidRPr="003A350B">
        <w:rPr>
          <w:rFonts w:ascii="Times New Roman" w:hAnsi="Times New Roman" w:cs="Times New Roman"/>
          <w:sz w:val="28"/>
          <w:szCs w:val="28"/>
          <w:lang w:val="en-US"/>
        </w:rPr>
        <w:t>aörıkəsici</w:t>
      </w:r>
      <w:proofErr w:type="spellEnd"/>
      <w:r w:rsidRPr="003A350B">
        <w:rPr>
          <w:rFonts w:ascii="Times New Roman" w:hAnsi="Times New Roman" w:cs="Times New Roman"/>
          <w:sz w:val="28"/>
          <w:szCs w:val="28"/>
          <w:lang w:val="en-US"/>
        </w:rPr>
        <w:t xml:space="preserve"> </w:t>
      </w:r>
      <w:proofErr w:type="spellStart"/>
      <w:r w:rsidRPr="003A350B">
        <w:rPr>
          <w:rFonts w:ascii="Times New Roman" w:hAnsi="Times New Roman" w:cs="Times New Roman"/>
          <w:sz w:val="28"/>
          <w:szCs w:val="28"/>
          <w:lang w:val="en-US"/>
        </w:rPr>
        <w:t>təsiri</w:t>
      </w:r>
      <w:proofErr w:type="spellEnd"/>
      <w:r w:rsidRPr="003A350B">
        <w:rPr>
          <w:rFonts w:ascii="Times New Roman" w:hAnsi="Times New Roman" w:cs="Times New Roman"/>
          <w:sz w:val="28"/>
          <w:szCs w:val="28"/>
          <w:lang w:val="en-US"/>
        </w:rPr>
        <w:t xml:space="preserve"> </w:t>
      </w:r>
      <w:proofErr w:type="spellStart"/>
      <w:r w:rsidRPr="003A350B">
        <w:rPr>
          <w:rFonts w:ascii="Times New Roman" w:hAnsi="Times New Roman" w:cs="Times New Roman"/>
          <w:sz w:val="28"/>
          <w:szCs w:val="28"/>
          <w:lang w:val="en-US"/>
        </w:rPr>
        <w:t>diizomeri</w:t>
      </w:r>
      <w:proofErr w:type="spellEnd"/>
      <w:r w:rsidRPr="003A350B">
        <w:rPr>
          <w:rFonts w:ascii="Times New Roman" w:hAnsi="Times New Roman" w:cs="Times New Roman"/>
          <w:sz w:val="28"/>
          <w:szCs w:val="28"/>
          <w:lang w:val="en-US"/>
        </w:rPr>
        <w:t xml:space="preserve"> </w:t>
      </w:r>
      <w:proofErr w:type="spellStart"/>
      <w:r w:rsidRPr="003A350B">
        <w:rPr>
          <w:rFonts w:ascii="Times New Roman" w:hAnsi="Times New Roman" w:cs="Times New Roman"/>
          <w:sz w:val="28"/>
          <w:szCs w:val="28"/>
          <w:lang w:val="en-US"/>
        </w:rPr>
        <w:t>olan</w:t>
      </w:r>
      <w:proofErr w:type="spellEnd"/>
      <w:r w:rsidRPr="003A350B">
        <w:rPr>
          <w:rFonts w:ascii="Times New Roman" w:hAnsi="Times New Roman" w:cs="Times New Roman"/>
          <w:sz w:val="28"/>
          <w:szCs w:val="28"/>
          <w:lang w:val="en-US"/>
        </w:rPr>
        <w:t xml:space="preserve"> – </w:t>
      </w:r>
      <w:proofErr w:type="spellStart"/>
      <w:r w:rsidRPr="003A350B">
        <w:rPr>
          <w:rFonts w:ascii="Times New Roman" w:hAnsi="Times New Roman" w:cs="Times New Roman"/>
          <w:sz w:val="28"/>
          <w:szCs w:val="28"/>
          <w:lang w:val="en-US"/>
        </w:rPr>
        <w:t>dekstropropoksifenləbağlıdır</w:t>
      </w:r>
      <w:proofErr w:type="spellEnd"/>
      <w:r w:rsidRPr="003A350B">
        <w:rPr>
          <w:rFonts w:ascii="Times New Roman" w:hAnsi="Times New Roman" w:cs="Times New Roman"/>
          <w:sz w:val="28"/>
          <w:szCs w:val="28"/>
          <w:lang w:val="en-US"/>
        </w:rPr>
        <w:t xml:space="preserve">. </w:t>
      </w:r>
      <w:proofErr w:type="spellStart"/>
      <w:r w:rsidRPr="003A350B">
        <w:rPr>
          <w:rFonts w:ascii="Times New Roman" w:hAnsi="Times New Roman" w:cs="Times New Roman"/>
          <w:sz w:val="28"/>
          <w:szCs w:val="28"/>
          <w:lang w:val="en-US"/>
        </w:rPr>
        <w:t>Onun</w:t>
      </w:r>
      <w:proofErr w:type="spellEnd"/>
      <w:r w:rsidRPr="003A350B">
        <w:rPr>
          <w:rFonts w:ascii="Times New Roman" w:hAnsi="Times New Roman" w:cs="Times New Roman"/>
          <w:sz w:val="28"/>
          <w:szCs w:val="28"/>
          <w:lang w:val="en-US"/>
        </w:rPr>
        <w:t xml:space="preserve"> </w:t>
      </w:r>
      <w:proofErr w:type="spellStart"/>
      <w:r w:rsidRPr="003A350B">
        <w:rPr>
          <w:rFonts w:ascii="Times New Roman" w:hAnsi="Times New Roman" w:cs="Times New Roman"/>
          <w:sz w:val="28"/>
          <w:szCs w:val="28"/>
          <w:lang w:val="en-US"/>
        </w:rPr>
        <w:t>analgetik</w:t>
      </w:r>
      <w:proofErr w:type="spellEnd"/>
      <w:r w:rsidRPr="003A350B">
        <w:rPr>
          <w:rFonts w:ascii="Times New Roman" w:hAnsi="Times New Roman" w:cs="Times New Roman"/>
          <w:sz w:val="28"/>
          <w:szCs w:val="28"/>
          <w:lang w:val="en-US"/>
        </w:rPr>
        <w:t xml:space="preserve"> </w:t>
      </w:r>
      <w:proofErr w:type="spellStart"/>
      <w:r w:rsidRPr="003A350B">
        <w:rPr>
          <w:rFonts w:ascii="Times New Roman" w:hAnsi="Times New Roman" w:cs="Times New Roman"/>
          <w:sz w:val="28"/>
          <w:szCs w:val="28"/>
          <w:lang w:val="en-US"/>
        </w:rPr>
        <w:t>fəallığı</w:t>
      </w:r>
      <w:proofErr w:type="spellEnd"/>
      <w:r w:rsidRPr="003A350B">
        <w:rPr>
          <w:rFonts w:ascii="Times New Roman" w:hAnsi="Times New Roman" w:cs="Times New Roman"/>
          <w:sz w:val="28"/>
          <w:szCs w:val="28"/>
          <w:lang w:val="en-US"/>
        </w:rPr>
        <w:t xml:space="preserve"> </w:t>
      </w:r>
      <w:proofErr w:type="spellStart"/>
      <w:r w:rsidRPr="003A350B">
        <w:rPr>
          <w:rFonts w:ascii="Times New Roman" w:hAnsi="Times New Roman" w:cs="Times New Roman"/>
          <w:sz w:val="28"/>
          <w:szCs w:val="28"/>
          <w:lang w:val="en-US"/>
        </w:rPr>
        <w:t>kadeinin</w:t>
      </w:r>
      <w:proofErr w:type="spellEnd"/>
      <w:r w:rsidRPr="003A350B">
        <w:rPr>
          <w:rFonts w:ascii="Times New Roman" w:hAnsi="Times New Roman" w:cs="Times New Roman"/>
          <w:sz w:val="28"/>
          <w:szCs w:val="28"/>
          <w:lang w:val="en-US"/>
        </w:rPr>
        <w:t xml:space="preserve"> </w:t>
      </w:r>
      <w:proofErr w:type="spellStart"/>
      <w:r w:rsidRPr="003A350B">
        <w:rPr>
          <w:rFonts w:ascii="Times New Roman" w:hAnsi="Times New Roman" w:cs="Times New Roman"/>
          <w:sz w:val="28"/>
          <w:szCs w:val="28"/>
          <w:lang w:val="en-US"/>
        </w:rPr>
        <w:t>təsirinin</w:t>
      </w:r>
      <w:proofErr w:type="spellEnd"/>
      <w:r w:rsidRPr="003A350B">
        <w:rPr>
          <w:rFonts w:ascii="Times New Roman" w:hAnsi="Times New Roman" w:cs="Times New Roman"/>
          <w:sz w:val="28"/>
          <w:szCs w:val="28"/>
          <w:lang w:val="en-US"/>
        </w:rPr>
        <w:t xml:space="preserve"> </w:t>
      </w:r>
      <w:proofErr w:type="spellStart"/>
      <w:r w:rsidRPr="003A350B">
        <w:rPr>
          <w:rFonts w:ascii="Times New Roman" w:hAnsi="Times New Roman" w:cs="Times New Roman"/>
          <w:sz w:val="28"/>
          <w:szCs w:val="28"/>
          <w:lang w:val="en-US"/>
        </w:rPr>
        <w:t>yarısını</w:t>
      </w:r>
      <w:proofErr w:type="spellEnd"/>
      <w:r w:rsidRPr="003A350B">
        <w:rPr>
          <w:rFonts w:ascii="Times New Roman" w:hAnsi="Times New Roman" w:cs="Times New Roman"/>
          <w:sz w:val="28"/>
          <w:szCs w:val="28"/>
          <w:lang w:val="en-US"/>
        </w:rPr>
        <w:t xml:space="preserve"> </w:t>
      </w:r>
      <w:proofErr w:type="spellStart"/>
      <w:r w:rsidRPr="003A350B">
        <w:rPr>
          <w:rFonts w:ascii="Times New Roman" w:hAnsi="Times New Roman" w:cs="Times New Roman"/>
          <w:sz w:val="28"/>
          <w:szCs w:val="28"/>
          <w:lang w:val="en-US"/>
        </w:rPr>
        <w:t>və</w:t>
      </w:r>
      <w:proofErr w:type="spellEnd"/>
      <w:r w:rsidRPr="003A350B">
        <w:rPr>
          <w:rFonts w:ascii="Times New Roman" w:hAnsi="Times New Roman" w:cs="Times New Roman"/>
          <w:sz w:val="28"/>
          <w:szCs w:val="28"/>
          <w:lang w:val="en-US"/>
        </w:rPr>
        <w:t xml:space="preserve"> </w:t>
      </w:r>
      <w:proofErr w:type="spellStart"/>
      <w:r w:rsidRPr="003A350B">
        <w:rPr>
          <w:rFonts w:ascii="Times New Roman" w:hAnsi="Times New Roman" w:cs="Times New Roman"/>
          <w:sz w:val="28"/>
          <w:szCs w:val="28"/>
          <w:lang w:val="en-US"/>
        </w:rPr>
        <w:t>ya</w:t>
      </w:r>
      <w:proofErr w:type="spellEnd"/>
      <w:r w:rsidRPr="003A350B">
        <w:rPr>
          <w:rFonts w:ascii="Times New Roman" w:hAnsi="Times New Roman" w:cs="Times New Roman"/>
          <w:sz w:val="28"/>
          <w:szCs w:val="28"/>
          <w:lang w:val="en-US"/>
        </w:rPr>
        <w:t xml:space="preserve"> 2/3 </w:t>
      </w:r>
      <w:proofErr w:type="spellStart"/>
      <w:r w:rsidRPr="003A350B">
        <w:rPr>
          <w:rFonts w:ascii="Times New Roman" w:hAnsi="Times New Roman" w:cs="Times New Roman"/>
          <w:sz w:val="28"/>
          <w:szCs w:val="28"/>
          <w:lang w:val="en-US"/>
        </w:rPr>
        <w:t>təşkil</w:t>
      </w:r>
      <w:proofErr w:type="spellEnd"/>
      <w:r w:rsidRPr="003A350B">
        <w:rPr>
          <w:rFonts w:ascii="Times New Roman" w:hAnsi="Times New Roman" w:cs="Times New Roman"/>
          <w:sz w:val="28"/>
          <w:szCs w:val="28"/>
          <w:lang w:val="en-US"/>
        </w:rPr>
        <w:t xml:space="preserve"> </w:t>
      </w:r>
      <w:proofErr w:type="spellStart"/>
      <w:r w:rsidRPr="003A350B">
        <w:rPr>
          <w:rFonts w:ascii="Times New Roman" w:hAnsi="Times New Roman" w:cs="Times New Roman"/>
          <w:sz w:val="28"/>
          <w:szCs w:val="28"/>
          <w:lang w:val="en-US"/>
        </w:rPr>
        <w:t>edir</w:t>
      </w:r>
      <w:proofErr w:type="spellEnd"/>
      <w:r w:rsidRPr="003A350B">
        <w:rPr>
          <w:rFonts w:ascii="Times New Roman" w:hAnsi="Times New Roman" w:cs="Times New Roman"/>
          <w:sz w:val="28"/>
          <w:szCs w:val="28"/>
          <w:lang w:val="en-US"/>
        </w:rPr>
        <w:t xml:space="preserve">. </w:t>
      </w:r>
    </w:p>
    <w:p w:rsidR="00B9681B" w:rsidRPr="003A350B" w:rsidRDefault="00B9681B"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“Quruluş-fəallıq” əlaqələri.</w:t>
      </w:r>
    </w:p>
    <w:p w:rsidR="002D3BF9" w:rsidRPr="003A350B" w:rsidRDefault="002D3BF9" w:rsidP="0064648B">
      <w:pPr>
        <w:spacing w:after="0" w:line="240" w:lineRule="auto"/>
        <w:jc w:val="center"/>
        <w:rPr>
          <w:rFonts w:ascii="Times New Roman" w:hAnsi="Times New Roman" w:cs="Times New Roman"/>
          <w:b/>
          <w:sz w:val="28"/>
          <w:szCs w:val="28"/>
          <w:lang w:val="az-Latn-AZ"/>
        </w:rPr>
      </w:pPr>
    </w:p>
    <w:p w:rsidR="002D3BF9" w:rsidRPr="003A350B" w:rsidRDefault="002D3BF9"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2657475" cy="8477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7475" cy="847725"/>
                    </a:xfrm>
                    <a:prstGeom prst="rect">
                      <a:avLst/>
                    </a:prstGeom>
                    <a:noFill/>
                    <a:ln>
                      <a:noFill/>
                    </a:ln>
                  </pic:spPr>
                </pic:pic>
              </a:graphicData>
            </a:graphic>
          </wp:inline>
        </w:drawing>
      </w:r>
    </w:p>
    <w:p w:rsidR="00C25A8A" w:rsidRPr="003A350B" w:rsidRDefault="00CF7402"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Molükulun tərkibində üçlü azot atomu və kiçik bir qrup vardır. </w:t>
      </w:r>
    </w:p>
    <w:p w:rsidR="00CF7402" w:rsidRPr="003A350B" w:rsidRDefault="00CF7402"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Mərkəsi karbon atomu hidrogen atomu ilə bağlıdır. </w:t>
      </w:r>
    </w:p>
    <w:p w:rsidR="00C25A8A" w:rsidRPr="003A350B" w:rsidRDefault="00CF7402"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Mərkəzi karbon atomu ilə fenil radikalı və ya digər izosterik qrup birləşir. </w:t>
      </w:r>
    </w:p>
    <w:p w:rsidR="002D3BF9" w:rsidRPr="003A350B" w:rsidRDefault="00CF7402"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Mərkəzi karbon atomu və üçlü azot arasında iki karbondan ibarət aralıq qrup olmalıdır. </w:t>
      </w:r>
    </w:p>
    <w:p w:rsidR="00C25A8A" w:rsidRPr="003A350B" w:rsidRDefault="00C25A8A" w:rsidP="0064648B">
      <w:pPr>
        <w:spacing w:after="0" w:line="240" w:lineRule="auto"/>
        <w:ind w:firstLine="709"/>
        <w:jc w:val="both"/>
        <w:rPr>
          <w:rFonts w:ascii="Times New Roman" w:hAnsi="Times New Roman" w:cs="Times New Roman"/>
          <w:b/>
          <w:sz w:val="28"/>
          <w:szCs w:val="28"/>
          <w:lang w:val="az-Latn-AZ"/>
        </w:rPr>
      </w:pPr>
      <w:r w:rsidRPr="003A350B">
        <w:rPr>
          <w:rFonts w:ascii="Times New Roman" w:hAnsi="Times New Roman" w:cs="Times New Roman"/>
          <w:b/>
          <w:sz w:val="28"/>
          <w:szCs w:val="28"/>
          <w:lang w:val="az-Latn-AZ"/>
        </w:rPr>
        <w:t>Opoid antaqonistləri.</w:t>
      </w:r>
    </w:p>
    <w:p w:rsidR="002D3BF9" w:rsidRPr="003A350B" w:rsidRDefault="002D3BF9"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5940425" cy="1469520"/>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1469520"/>
                    </a:xfrm>
                    <a:prstGeom prst="rect">
                      <a:avLst/>
                    </a:prstGeom>
                    <a:noFill/>
                    <a:ln>
                      <a:noFill/>
                    </a:ln>
                  </pic:spPr>
                </pic:pic>
              </a:graphicData>
            </a:graphic>
          </wp:inline>
        </w:drawing>
      </w:r>
    </w:p>
    <w:p w:rsidR="00C25A8A" w:rsidRPr="003A350B" w:rsidRDefault="00C25A8A"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sz w:val="28"/>
          <w:szCs w:val="28"/>
          <w:lang w:val="az-Latn-AZ"/>
        </w:rPr>
        <w:t>Nalokson</w:t>
      </w:r>
    </w:p>
    <w:p w:rsidR="002D3BF9" w:rsidRPr="003A350B" w:rsidRDefault="002D3BF9"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2009775" cy="18097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9775" cy="1809750"/>
                    </a:xfrm>
                    <a:prstGeom prst="rect">
                      <a:avLst/>
                    </a:prstGeom>
                    <a:noFill/>
                    <a:ln>
                      <a:noFill/>
                    </a:ln>
                  </pic:spPr>
                </pic:pic>
              </a:graphicData>
            </a:graphic>
          </wp:inline>
        </w:drawing>
      </w:r>
    </w:p>
    <w:p w:rsidR="00C25A8A" w:rsidRPr="003A350B" w:rsidRDefault="00CF7402"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Naloksin</w:t>
      </w:r>
      <w:r w:rsidR="00C25A8A" w:rsidRPr="003A350B">
        <w:rPr>
          <w:rFonts w:ascii="Times New Roman" w:hAnsi="Times New Roman" w:cs="Times New Roman"/>
          <w:sz w:val="28"/>
          <w:szCs w:val="28"/>
          <w:lang w:val="az-Latn-AZ"/>
        </w:rPr>
        <w:t xml:space="preserve"> — </w:t>
      </w:r>
      <w:r w:rsidRPr="003A350B">
        <w:rPr>
          <w:rFonts w:ascii="Times New Roman" w:hAnsi="Times New Roman" w:cs="Times New Roman"/>
          <w:sz w:val="28"/>
          <w:szCs w:val="28"/>
          <w:lang w:val="az-Latn-AZ"/>
        </w:rPr>
        <w:t xml:space="preserve">opiat reseptorların yarımsintetik antaqonistidir. Oksimorfonun N-allil törəməsidir. </w:t>
      </w:r>
    </w:p>
    <w:p w:rsidR="00C25A8A" w:rsidRPr="003A350B" w:rsidRDefault="00C25A8A" w:rsidP="0064648B">
      <w:pPr>
        <w:spacing w:after="0" w:line="240" w:lineRule="auto"/>
        <w:ind w:firstLine="709"/>
        <w:jc w:val="center"/>
        <w:rPr>
          <w:rFonts w:ascii="Times New Roman" w:hAnsi="Times New Roman" w:cs="Times New Roman"/>
          <w:b/>
          <w:sz w:val="28"/>
          <w:szCs w:val="28"/>
          <w:lang w:val="az-Latn-AZ"/>
        </w:rPr>
      </w:pPr>
      <w:r w:rsidRPr="003A350B">
        <w:rPr>
          <w:rFonts w:ascii="Times New Roman" w:hAnsi="Times New Roman" w:cs="Times New Roman"/>
          <w:b/>
          <w:sz w:val="28"/>
          <w:szCs w:val="28"/>
          <w:lang w:val="az-Latn-AZ"/>
        </w:rPr>
        <w:t>Naltrekson</w:t>
      </w:r>
    </w:p>
    <w:p w:rsidR="002D3BF9" w:rsidRPr="003A350B" w:rsidRDefault="002D3BF9"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lastRenderedPageBreak/>
        <w:drawing>
          <wp:inline distT="0" distB="0" distL="0" distR="0">
            <wp:extent cx="2276475" cy="20383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76475" cy="2038350"/>
                    </a:xfrm>
                    <a:prstGeom prst="rect">
                      <a:avLst/>
                    </a:prstGeom>
                    <a:noFill/>
                    <a:ln>
                      <a:noFill/>
                    </a:ln>
                  </pic:spPr>
                </pic:pic>
              </a:graphicData>
            </a:graphic>
          </wp:inline>
        </w:drawing>
      </w:r>
    </w:p>
    <w:p w:rsidR="00C25A8A" w:rsidRPr="003A350B" w:rsidRDefault="00CF7402"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Naltrekson opiat reseptorların peroral antaqonistidir.</w:t>
      </w:r>
    </w:p>
    <w:p w:rsidR="00C25A8A" w:rsidRPr="003A350B" w:rsidRDefault="00CF7402"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Naltrekson </w:t>
      </w:r>
      <w:r w:rsidR="001D1EB5" w:rsidRPr="003A350B">
        <w:rPr>
          <w:rFonts w:ascii="Times New Roman" w:hAnsi="Times New Roman" w:cs="Times New Roman"/>
          <w:sz w:val="28"/>
          <w:szCs w:val="28"/>
          <w:lang w:val="az-Latn-AZ"/>
        </w:rPr>
        <w:t xml:space="preserve">nalokson kimi, kappa və delta-reseptorlara konkurent antaqonist tısir göstırir. </w:t>
      </w:r>
    </w:p>
    <w:p w:rsidR="0005052C" w:rsidRPr="003A350B" w:rsidRDefault="001D1EB5"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Naltrekson narkotik vasitələr qəbul edən</w:t>
      </w:r>
      <w:r w:rsidR="0005052C" w:rsidRPr="003A350B">
        <w:rPr>
          <w:rFonts w:ascii="Times New Roman" w:hAnsi="Times New Roman" w:cs="Times New Roman"/>
          <w:sz w:val="28"/>
          <w:szCs w:val="28"/>
          <w:lang w:val="az-Latn-AZ"/>
        </w:rPr>
        <w:t xml:space="preserve">, narkomaniyadan əziyyət çəkən şəxlərə asılılığı aradan götürmək üçün təyin olunur. </w:t>
      </w:r>
      <w:r w:rsidRPr="003A350B">
        <w:rPr>
          <w:rFonts w:ascii="Times New Roman" w:hAnsi="Times New Roman" w:cs="Times New Roman"/>
          <w:sz w:val="28"/>
          <w:szCs w:val="28"/>
          <w:lang w:val="az-Latn-AZ"/>
        </w:rPr>
        <w:t xml:space="preserve"> </w:t>
      </w:r>
    </w:p>
    <w:p w:rsidR="00C25A8A" w:rsidRPr="003A350B" w:rsidRDefault="00C25A8A"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w:t>
      </w:r>
    </w:p>
    <w:p w:rsidR="00C25A8A" w:rsidRPr="003A350B" w:rsidRDefault="00C25A8A" w:rsidP="0064648B">
      <w:pPr>
        <w:spacing w:after="0" w:line="240" w:lineRule="auto"/>
        <w:ind w:firstLine="709"/>
        <w:jc w:val="center"/>
        <w:rPr>
          <w:rFonts w:ascii="Times New Roman" w:hAnsi="Times New Roman" w:cs="Times New Roman"/>
          <w:b/>
          <w:sz w:val="28"/>
          <w:szCs w:val="28"/>
          <w:lang w:val="az-Latn-AZ"/>
        </w:rPr>
      </w:pPr>
      <w:r w:rsidRPr="003A350B">
        <w:rPr>
          <w:rFonts w:ascii="Times New Roman" w:hAnsi="Times New Roman" w:cs="Times New Roman"/>
          <w:b/>
          <w:sz w:val="28"/>
          <w:szCs w:val="28"/>
          <w:lang w:val="az-Latn-AZ"/>
        </w:rPr>
        <w:t>Nalmefen</w:t>
      </w:r>
    </w:p>
    <w:p w:rsidR="002D3BF9" w:rsidRPr="003A350B" w:rsidRDefault="002D3BF9"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2200275" cy="18669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00275" cy="1866900"/>
                    </a:xfrm>
                    <a:prstGeom prst="rect">
                      <a:avLst/>
                    </a:prstGeom>
                    <a:noFill/>
                    <a:ln>
                      <a:noFill/>
                    </a:ln>
                  </pic:spPr>
                </pic:pic>
              </a:graphicData>
            </a:graphic>
          </wp:inline>
        </w:drawing>
      </w:r>
    </w:p>
    <w:p w:rsidR="0005052C" w:rsidRPr="003A350B" w:rsidRDefault="0005052C"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Nalmefen nalokson və naltreksonla quruluşça oxşar, parenteral istifadə olunan opiat reseptorların antaqonistidir. Naltreksonun 6-metilen analoqudur. </w:t>
      </w:r>
    </w:p>
    <w:p w:rsidR="00C25A8A" w:rsidRPr="003A350B" w:rsidRDefault="00C25A8A" w:rsidP="0064648B">
      <w:pPr>
        <w:spacing w:after="0" w:line="240" w:lineRule="auto"/>
        <w:ind w:firstLine="709"/>
        <w:jc w:val="both"/>
        <w:rPr>
          <w:rFonts w:ascii="Times New Roman" w:hAnsi="Times New Roman" w:cs="Times New Roman"/>
          <w:sz w:val="28"/>
          <w:szCs w:val="28"/>
          <w:lang w:val="az-Latn-AZ"/>
        </w:rPr>
      </w:pPr>
    </w:p>
    <w:p w:rsidR="00C25A8A" w:rsidRPr="003A350B" w:rsidRDefault="00C25A8A" w:rsidP="0064648B">
      <w:pPr>
        <w:spacing w:after="0" w:line="240" w:lineRule="auto"/>
        <w:ind w:firstLine="709"/>
        <w:jc w:val="center"/>
        <w:rPr>
          <w:rFonts w:ascii="Times New Roman" w:hAnsi="Times New Roman" w:cs="Times New Roman"/>
          <w:b/>
          <w:sz w:val="28"/>
          <w:szCs w:val="28"/>
          <w:lang w:val="az-Latn-AZ"/>
        </w:rPr>
      </w:pPr>
      <w:r w:rsidRPr="003A350B">
        <w:rPr>
          <w:rFonts w:ascii="Times New Roman" w:hAnsi="Times New Roman" w:cs="Times New Roman"/>
          <w:b/>
          <w:sz w:val="28"/>
          <w:szCs w:val="28"/>
          <w:lang w:val="az-Latn-AZ"/>
        </w:rPr>
        <w:t>Metilnaltrekson</w:t>
      </w:r>
    </w:p>
    <w:p w:rsidR="002D3BF9" w:rsidRPr="003A350B" w:rsidRDefault="002D3BF9" w:rsidP="0064648B">
      <w:pPr>
        <w:spacing w:after="0" w:line="240" w:lineRule="auto"/>
        <w:jc w:val="center"/>
        <w:rPr>
          <w:rFonts w:ascii="Times New Roman" w:hAnsi="Times New Roman" w:cs="Times New Roman"/>
          <w:b/>
          <w:sz w:val="28"/>
          <w:szCs w:val="28"/>
          <w:lang w:val="az-Latn-AZ"/>
        </w:rPr>
      </w:pPr>
      <w:r w:rsidRPr="003A350B">
        <w:rPr>
          <w:rFonts w:ascii="Times New Roman" w:hAnsi="Times New Roman" w:cs="Times New Roman"/>
          <w:b/>
          <w:noProof/>
          <w:sz w:val="28"/>
          <w:szCs w:val="28"/>
          <w:lang w:val="en-GB" w:eastAsia="en-GB"/>
        </w:rPr>
        <w:drawing>
          <wp:inline distT="0" distB="0" distL="0" distR="0">
            <wp:extent cx="1743075" cy="15906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3075" cy="1590675"/>
                    </a:xfrm>
                    <a:prstGeom prst="rect">
                      <a:avLst/>
                    </a:prstGeom>
                    <a:noFill/>
                    <a:ln>
                      <a:noFill/>
                    </a:ln>
                  </pic:spPr>
                </pic:pic>
              </a:graphicData>
            </a:graphic>
          </wp:inline>
        </w:drawing>
      </w:r>
    </w:p>
    <w:p w:rsidR="00C25A8A" w:rsidRPr="003A350B" w:rsidRDefault="0005052C" w:rsidP="0064648B">
      <w:pPr>
        <w:spacing w:after="0" w:line="240" w:lineRule="auto"/>
        <w:ind w:firstLine="709"/>
        <w:jc w:val="both"/>
        <w:rPr>
          <w:rFonts w:ascii="Times New Roman" w:hAnsi="Times New Roman" w:cs="Times New Roman"/>
          <w:sz w:val="28"/>
          <w:szCs w:val="28"/>
          <w:lang w:val="az-Latn-AZ"/>
        </w:rPr>
      </w:pPr>
      <w:r w:rsidRPr="003A350B">
        <w:rPr>
          <w:rFonts w:ascii="Times New Roman" w:hAnsi="Times New Roman" w:cs="Times New Roman"/>
          <w:sz w:val="28"/>
          <w:szCs w:val="28"/>
          <w:lang w:val="az-Latn-AZ"/>
        </w:rPr>
        <w:t xml:space="preserve">Metilnaltrekson periferik təsirli, mü-opiat reseptorların antaqonistidir. Metilnaltrekson naltreksonun dördlü törəməsidir və daha polyar maddədir. </w:t>
      </w:r>
    </w:p>
    <w:sectPr w:rsidR="00C25A8A" w:rsidRPr="003A350B">
      <w:headerReference w:type="default" r:id="rId6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2FF" w:rsidRDefault="00A362FF" w:rsidP="00A362FF">
      <w:pPr>
        <w:spacing w:after="0" w:line="240" w:lineRule="auto"/>
      </w:pPr>
      <w:r>
        <w:separator/>
      </w:r>
    </w:p>
  </w:endnote>
  <w:endnote w:type="continuationSeparator" w:id="0">
    <w:p w:rsidR="00A362FF" w:rsidRDefault="00A362FF" w:rsidP="00A36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2FF" w:rsidRDefault="00A362FF" w:rsidP="00A362FF">
      <w:pPr>
        <w:spacing w:after="0" w:line="240" w:lineRule="auto"/>
      </w:pPr>
      <w:r>
        <w:separator/>
      </w:r>
    </w:p>
  </w:footnote>
  <w:footnote w:type="continuationSeparator" w:id="0">
    <w:p w:rsidR="00A362FF" w:rsidRDefault="00A362FF" w:rsidP="00A362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56292"/>
      <w:docPartObj>
        <w:docPartGallery w:val="Page Numbers (Top of Page)"/>
        <w:docPartUnique/>
      </w:docPartObj>
    </w:sdtPr>
    <w:sdtContent>
      <w:p w:rsidR="00A362FF" w:rsidRDefault="00A362FF">
        <w:pPr>
          <w:pStyle w:val="a7"/>
          <w:jc w:val="right"/>
        </w:pPr>
        <w:r>
          <w:fldChar w:fldCharType="begin"/>
        </w:r>
        <w:r>
          <w:instrText>PAGE   \* MERGEFORMAT</w:instrText>
        </w:r>
        <w:r>
          <w:fldChar w:fldCharType="separate"/>
        </w:r>
        <w:r>
          <w:rPr>
            <w:noProof/>
          </w:rPr>
          <w:t>20</w:t>
        </w:r>
        <w:r>
          <w:fldChar w:fldCharType="end"/>
        </w:r>
      </w:p>
    </w:sdtContent>
  </w:sdt>
  <w:p w:rsidR="00A362FF" w:rsidRDefault="00A362FF">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D4F"/>
    <w:rsid w:val="00007117"/>
    <w:rsid w:val="0005052C"/>
    <w:rsid w:val="000A0BFE"/>
    <w:rsid w:val="001454AA"/>
    <w:rsid w:val="001B2BF0"/>
    <w:rsid w:val="001D1EB5"/>
    <w:rsid w:val="001E25E0"/>
    <w:rsid w:val="001F1DA3"/>
    <w:rsid w:val="00252C0C"/>
    <w:rsid w:val="00273776"/>
    <w:rsid w:val="002D3BF9"/>
    <w:rsid w:val="003421FB"/>
    <w:rsid w:val="003A350B"/>
    <w:rsid w:val="003A4C70"/>
    <w:rsid w:val="005C7FA3"/>
    <w:rsid w:val="00617D4B"/>
    <w:rsid w:val="0064648B"/>
    <w:rsid w:val="00652D61"/>
    <w:rsid w:val="007C1246"/>
    <w:rsid w:val="00851281"/>
    <w:rsid w:val="008A6339"/>
    <w:rsid w:val="009602B3"/>
    <w:rsid w:val="00995770"/>
    <w:rsid w:val="009C4EF4"/>
    <w:rsid w:val="00A362FF"/>
    <w:rsid w:val="00A81595"/>
    <w:rsid w:val="00AF00E0"/>
    <w:rsid w:val="00B71D5E"/>
    <w:rsid w:val="00B770BD"/>
    <w:rsid w:val="00B86742"/>
    <w:rsid w:val="00B9681B"/>
    <w:rsid w:val="00BA7D4F"/>
    <w:rsid w:val="00C25A8A"/>
    <w:rsid w:val="00C97521"/>
    <w:rsid w:val="00CE3E46"/>
    <w:rsid w:val="00CF7402"/>
    <w:rsid w:val="00E06F1C"/>
    <w:rsid w:val="00ED65AC"/>
    <w:rsid w:val="00FC24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DD88C9-AA50-4733-AC97-214BC054F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A0BFE"/>
    <w:rPr>
      <w:b/>
      <w:bCs/>
    </w:rPr>
  </w:style>
  <w:style w:type="character" w:styleId="a4">
    <w:name w:val="Hyperlink"/>
    <w:basedOn w:val="a0"/>
    <w:uiPriority w:val="99"/>
    <w:semiHidden/>
    <w:unhideWhenUsed/>
    <w:rsid w:val="00273776"/>
    <w:rPr>
      <w:color w:val="0000FF"/>
      <w:u w:val="single"/>
    </w:rPr>
  </w:style>
  <w:style w:type="paragraph" w:styleId="a5">
    <w:name w:val="Balloon Text"/>
    <w:basedOn w:val="a"/>
    <w:link w:val="a6"/>
    <w:uiPriority w:val="99"/>
    <w:semiHidden/>
    <w:unhideWhenUsed/>
    <w:rsid w:val="0064648B"/>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64648B"/>
    <w:rPr>
      <w:rFonts w:ascii="Segoe UI" w:hAnsi="Segoe UI" w:cs="Segoe UI"/>
      <w:sz w:val="18"/>
      <w:szCs w:val="18"/>
    </w:rPr>
  </w:style>
  <w:style w:type="paragraph" w:styleId="a7">
    <w:name w:val="header"/>
    <w:basedOn w:val="a"/>
    <w:link w:val="a8"/>
    <w:uiPriority w:val="99"/>
    <w:unhideWhenUsed/>
    <w:rsid w:val="00A362FF"/>
    <w:pPr>
      <w:tabs>
        <w:tab w:val="center" w:pos="4513"/>
        <w:tab w:val="right" w:pos="9026"/>
      </w:tabs>
      <w:spacing w:after="0" w:line="240" w:lineRule="auto"/>
    </w:pPr>
  </w:style>
  <w:style w:type="character" w:customStyle="1" w:styleId="a8">
    <w:name w:val="Верхний колонтитул Знак"/>
    <w:basedOn w:val="a0"/>
    <w:link w:val="a7"/>
    <w:uiPriority w:val="99"/>
    <w:rsid w:val="00A362FF"/>
  </w:style>
  <w:style w:type="paragraph" w:styleId="a9">
    <w:name w:val="footer"/>
    <w:basedOn w:val="a"/>
    <w:link w:val="aa"/>
    <w:uiPriority w:val="99"/>
    <w:unhideWhenUsed/>
    <w:rsid w:val="00A362FF"/>
    <w:pPr>
      <w:tabs>
        <w:tab w:val="center" w:pos="4513"/>
        <w:tab w:val="right" w:pos="9026"/>
      </w:tabs>
      <w:spacing w:after="0" w:line="240" w:lineRule="auto"/>
    </w:pPr>
  </w:style>
  <w:style w:type="character" w:customStyle="1" w:styleId="aa">
    <w:name w:val="Нижний колонтитул Знак"/>
    <w:basedOn w:val="a0"/>
    <w:link w:val="a9"/>
    <w:uiPriority w:val="99"/>
    <w:rsid w:val="00A362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image" Target="media/image51.emf"/><Relationship Id="rId7" Type="http://schemas.openxmlformats.org/officeDocument/2006/relationships/hyperlink" Target="https://az.wikipedia.org/wiki/A%C4%9Fr%C4%B1" TargetMode="External"/><Relationship Id="rId2" Type="http://schemas.openxmlformats.org/officeDocument/2006/relationships/settings" Target="settings.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hyperlink" Target="https://az.wikipedia.org/wiki/C%C9%99rrahiyy%C9%99"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49.emf"/><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header" Target="header1.xml"/><Relationship Id="rId8" Type="http://schemas.openxmlformats.org/officeDocument/2006/relationships/hyperlink" Target="https://az.wikipedia.org/wiki/D%C9%99rman" TargetMode="External"/><Relationship Id="rId51" Type="http://schemas.openxmlformats.org/officeDocument/2006/relationships/image" Target="media/image39.emf"/><Relationship Id="rId3" Type="http://schemas.openxmlformats.org/officeDocument/2006/relationships/webSettings" Target="webSettings.xml"/><Relationship Id="rId12" Type="http://schemas.openxmlformats.org/officeDocument/2006/relationships/hyperlink" Target="https://az.wikipedia.org/wiki/Narkotik"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1" Type="http://schemas.openxmlformats.org/officeDocument/2006/relationships/styles" Target="styles.xml"/><Relationship Id="rId6" Type="http://schemas.openxmlformats.org/officeDocument/2006/relationships/image" Target="media/image1.emf"/><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10" Type="http://schemas.openxmlformats.org/officeDocument/2006/relationships/hyperlink" Target="https://az.wikipedia.org/wiki/Anesteziologiya" TargetMode="Externa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az.wikipedia.org/wiki/Farmakologiya" TargetMode="External"/><Relationship Id="rId13" Type="http://schemas.openxmlformats.org/officeDocument/2006/relationships/hyperlink" Target="https://az.wikipedia.org/wiki/Narkotik" TargetMode="External"/><Relationship Id="rId18" Type="http://schemas.openxmlformats.org/officeDocument/2006/relationships/image" Target="media/image6.emf"/><Relationship Id="rId39" Type="http://schemas.openxmlformats.org/officeDocument/2006/relationships/image" Target="media/image2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351</TotalTime>
  <Pages>20</Pages>
  <Words>2655</Words>
  <Characters>15134</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Fuad Memmedov</dc:creator>
  <cp:keywords/>
  <dc:description/>
  <cp:lastModifiedBy>Nigar</cp:lastModifiedBy>
  <cp:revision>14</cp:revision>
  <cp:lastPrinted>2022-03-01T07:36:00Z</cp:lastPrinted>
  <dcterms:created xsi:type="dcterms:W3CDTF">2022-02-01T13:00:00Z</dcterms:created>
  <dcterms:modified xsi:type="dcterms:W3CDTF">2022-03-01T07:37:00Z</dcterms:modified>
</cp:coreProperties>
</file>